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FED668" w14:textId="4FE14A15" w:rsidR="00C93987" w:rsidRDefault="00C93987">
      <w:pPr>
        <w:pStyle w:val="Heading2"/>
        <w:jc w:val="center"/>
        <w:rPr>
          <w:rFonts w:ascii="Arial" w:hAnsi="Arial" w:cs="Arial"/>
          <w:color w:val="auto"/>
          <w:sz w:val="28"/>
          <w:szCs w:val="22"/>
        </w:rPr>
      </w:pPr>
      <w:r>
        <w:rPr>
          <w:rFonts w:ascii="Arial" w:hAnsi="Arial" w:cs="Arial"/>
          <w:color w:val="auto"/>
          <w:sz w:val="28"/>
          <w:szCs w:val="22"/>
        </w:rPr>
        <w:t>BUNDABERG</w:t>
      </w:r>
      <w:r w:rsidR="003C38DE">
        <w:rPr>
          <w:rFonts w:ascii="Arial" w:hAnsi="Arial" w:cs="Arial"/>
          <w:color w:val="auto"/>
          <w:sz w:val="28"/>
          <w:szCs w:val="22"/>
        </w:rPr>
        <w:t xml:space="preserve"> REGIONAL</w:t>
      </w:r>
      <w:r>
        <w:rPr>
          <w:rFonts w:ascii="Arial" w:hAnsi="Arial" w:cs="Arial"/>
          <w:color w:val="auto"/>
          <w:sz w:val="28"/>
          <w:szCs w:val="22"/>
        </w:rPr>
        <w:t xml:space="preserve"> SHOW</w:t>
      </w:r>
    </w:p>
    <w:p w14:paraId="3CCA8635" w14:textId="5AB27036" w:rsidR="00C93987" w:rsidRPr="00C93987" w:rsidRDefault="00C93987" w:rsidP="00C93987">
      <w:pPr>
        <w:rPr>
          <w:b/>
          <w:bCs/>
          <w:sz w:val="28"/>
          <w:szCs w:val="28"/>
        </w:rPr>
      </w:pPr>
      <w:r>
        <w:tab/>
      </w:r>
      <w:r>
        <w:tab/>
      </w:r>
      <w:r>
        <w:tab/>
      </w:r>
      <w:r>
        <w:tab/>
        <w:t xml:space="preserve">     </w:t>
      </w:r>
      <w:r w:rsidRPr="00C93987">
        <w:rPr>
          <w:b/>
          <w:bCs/>
          <w:sz w:val="28"/>
          <w:szCs w:val="28"/>
        </w:rPr>
        <w:t>26</w:t>
      </w:r>
      <w:r w:rsidRPr="00C93987">
        <w:rPr>
          <w:b/>
          <w:bCs/>
          <w:sz w:val="28"/>
          <w:szCs w:val="28"/>
          <w:vertAlign w:val="superscript"/>
        </w:rPr>
        <w:t>TH</w:t>
      </w:r>
      <w:r w:rsidRPr="00C93987">
        <w:rPr>
          <w:b/>
          <w:bCs/>
          <w:sz w:val="28"/>
          <w:szCs w:val="28"/>
        </w:rPr>
        <w:t>, 27</w:t>
      </w:r>
      <w:r w:rsidRPr="00C93987">
        <w:rPr>
          <w:b/>
          <w:bCs/>
          <w:sz w:val="28"/>
          <w:szCs w:val="28"/>
          <w:vertAlign w:val="superscript"/>
        </w:rPr>
        <w:t>TH</w:t>
      </w:r>
      <w:r w:rsidRPr="00C93987">
        <w:rPr>
          <w:b/>
          <w:bCs/>
          <w:sz w:val="28"/>
          <w:szCs w:val="28"/>
        </w:rPr>
        <w:t xml:space="preserve"> 28</w:t>
      </w:r>
      <w:r w:rsidRPr="00C93987">
        <w:rPr>
          <w:b/>
          <w:bCs/>
          <w:sz w:val="28"/>
          <w:szCs w:val="28"/>
          <w:vertAlign w:val="superscript"/>
        </w:rPr>
        <w:t>TH</w:t>
      </w:r>
      <w:r w:rsidRPr="00C93987">
        <w:rPr>
          <w:b/>
          <w:bCs/>
          <w:sz w:val="28"/>
          <w:szCs w:val="28"/>
        </w:rPr>
        <w:t xml:space="preserve"> May</w:t>
      </w:r>
      <w:r>
        <w:rPr>
          <w:b/>
          <w:bCs/>
          <w:sz w:val="28"/>
          <w:szCs w:val="28"/>
        </w:rPr>
        <w:t xml:space="preserve"> 2021</w:t>
      </w:r>
    </w:p>
    <w:p w14:paraId="5AF7AB26" w14:textId="4D9D5CD3" w:rsidR="00B46CC0" w:rsidRDefault="00C760B2">
      <w:pPr>
        <w:pStyle w:val="Heading2"/>
        <w:jc w:val="center"/>
        <w:rPr>
          <w:rFonts w:ascii="Arial" w:hAnsi="Arial" w:cs="Arial"/>
          <w:color w:val="auto"/>
          <w:sz w:val="28"/>
          <w:szCs w:val="22"/>
        </w:rPr>
      </w:pPr>
      <w:r>
        <w:rPr>
          <w:rFonts w:ascii="Arial" w:hAnsi="Arial" w:cs="Arial"/>
          <w:color w:val="auto"/>
          <w:sz w:val="28"/>
          <w:szCs w:val="22"/>
        </w:rPr>
        <w:t>SECTION  26</w:t>
      </w:r>
    </w:p>
    <w:p w14:paraId="10E9D78F" w14:textId="10E3E61E" w:rsidR="00B46CC0" w:rsidRDefault="00C760B2">
      <w:pPr>
        <w:jc w:val="center"/>
        <w:rPr>
          <w:rFonts w:ascii="Arial" w:hAnsi="Arial" w:cs="Arial"/>
          <w:sz w:val="22"/>
          <w:szCs w:val="22"/>
          <w:u w:val="single"/>
        </w:rPr>
      </w:pPr>
      <w:r>
        <w:rPr>
          <w:rFonts w:ascii="Arial" w:hAnsi="Arial" w:cs="Arial"/>
          <w:b/>
          <w:sz w:val="28"/>
          <w:szCs w:val="22"/>
        </w:rPr>
        <w:t>LAPIDARY</w:t>
      </w:r>
    </w:p>
    <w:p w14:paraId="75FF3FB8" w14:textId="3A4F482A" w:rsidR="00B46CC0" w:rsidRDefault="00F07BEE">
      <w:pPr>
        <w:jc w:val="center"/>
        <w:rPr>
          <w:sz w:val="30"/>
          <w:szCs w:val="30"/>
          <w:u w:val="single"/>
        </w:rPr>
      </w:pPr>
      <w:r>
        <w:rPr>
          <w:sz w:val="30"/>
          <w:szCs w:val="30"/>
          <w:u w:val="single"/>
        </w:rPr>
        <w:t xml:space="preserve"> </w:t>
      </w:r>
    </w:p>
    <w:p w14:paraId="1544AACC" w14:textId="03D72F8D" w:rsidR="00B46CC0" w:rsidRDefault="00C760B2">
      <w:pPr>
        <w:jc w:val="center"/>
        <w:rPr>
          <w:sz w:val="26"/>
          <w:szCs w:val="26"/>
          <w:u w:val="single"/>
        </w:rPr>
      </w:pPr>
      <w:r>
        <w:rPr>
          <w:sz w:val="26"/>
          <w:szCs w:val="26"/>
          <w:u w:val="single"/>
        </w:rPr>
        <w:t xml:space="preserve">Competition Schedule </w:t>
      </w:r>
      <w:r w:rsidR="00A55EE4">
        <w:rPr>
          <w:sz w:val="26"/>
          <w:szCs w:val="26"/>
          <w:u w:val="single"/>
        </w:rPr>
        <w:t>20</w:t>
      </w:r>
      <w:r w:rsidR="008D5CA2">
        <w:rPr>
          <w:sz w:val="26"/>
          <w:szCs w:val="26"/>
          <w:u w:val="single"/>
        </w:rPr>
        <w:t>21</w:t>
      </w:r>
      <w:r w:rsidR="00C93987">
        <w:rPr>
          <w:sz w:val="26"/>
          <w:szCs w:val="26"/>
          <w:u w:val="single"/>
        </w:rPr>
        <w:t xml:space="preserve"> </w:t>
      </w:r>
    </w:p>
    <w:p w14:paraId="06591A65" w14:textId="77777777" w:rsidR="00B46CC0" w:rsidRDefault="00B46CC0">
      <w:pPr>
        <w:jc w:val="center"/>
        <w:rPr>
          <w:sz w:val="22"/>
          <w:szCs w:val="22"/>
          <w:u w:val="single"/>
        </w:rPr>
      </w:pPr>
    </w:p>
    <w:p w14:paraId="235656B5" w14:textId="4F60BB79" w:rsidR="00B46CC0" w:rsidRDefault="00C760B2">
      <w:pPr>
        <w:jc w:val="center"/>
        <w:rPr>
          <w:sz w:val="26"/>
          <w:szCs w:val="26"/>
          <w:u w:val="single"/>
        </w:rPr>
      </w:pPr>
      <w:r>
        <w:rPr>
          <w:sz w:val="26"/>
          <w:szCs w:val="26"/>
          <w:u w:val="single"/>
        </w:rPr>
        <w:t xml:space="preserve">This is a level </w:t>
      </w:r>
      <w:r w:rsidR="00F07BEE">
        <w:rPr>
          <w:sz w:val="26"/>
          <w:szCs w:val="26"/>
          <w:u w:val="single"/>
        </w:rPr>
        <w:t>1</w:t>
      </w:r>
      <w:r>
        <w:rPr>
          <w:sz w:val="26"/>
          <w:szCs w:val="26"/>
          <w:u w:val="single"/>
        </w:rPr>
        <w:t xml:space="preserve"> </w:t>
      </w:r>
      <w:proofErr w:type="gramStart"/>
      <w:r>
        <w:rPr>
          <w:sz w:val="26"/>
          <w:szCs w:val="26"/>
          <w:u w:val="single"/>
        </w:rPr>
        <w:t>competition</w:t>
      </w:r>
      <w:proofErr w:type="gramEnd"/>
    </w:p>
    <w:p w14:paraId="42491234" w14:textId="77777777" w:rsidR="00B46CC0" w:rsidRDefault="00B46CC0">
      <w:pPr>
        <w:jc w:val="center"/>
        <w:rPr>
          <w:sz w:val="26"/>
          <w:szCs w:val="26"/>
          <w:u w:val="single"/>
        </w:rPr>
      </w:pPr>
    </w:p>
    <w:p w14:paraId="084C346E" w14:textId="77777777" w:rsidR="00B46CC0" w:rsidRDefault="00C760B2">
      <w:pPr>
        <w:jc w:val="center"/>
        <w:rPr>
          <w:b/>
          <w:sz w:val="22"/>
          <w:szCs w:val="22"/>
          <w:u w:val="single"/>
        </w:rPr>
      </w:pPr>
      <w:r>
        <w:rPr>
          <w:b/>
          <w:sz w:val="22"/>
          <w:szCs w:val="22"/>
          <w:u w:val="single"/>
        </w:rPr>
        <w:t>CONDITIONS OF ENTRY</w:t>
      </w:r>
    </w:p>
    <w:p w14:paraId="6E8403C6" w14:textId="77777777" w:rsidR="00B46CC0" w:rsidRDefault="00B46CC0">
      <w:pPr>
        <w:rPr>
          <w:b/>
          <w:sz w:val="22"/>
          <w:szCs w:val="22"/>
          <w:u w:val="single"/>
        </w:rPr>
      </w:pPr>
    </w:p>
    <w:p w14:paraId="5991BC63"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Refer to schedule for general rules and special conditions.</w:t>
      </w:r>
    </w:p>
    <w:p w14:paraId="46F50CBD" w14:textId="6683F70B" w:rsidR="00B46CC0" w:rsidRDefault="00C760B2">
      <w:pPr>
        <w:widowControl/>
        <w:numPr>
          <w:ilvl w:val="0"/>
          <w:numId w:val="1"/>
        </w:numPr>
        <w:tabs>
          <w:tab w:val="left" w:pos="720"/>
        </w:tabs>
        <w:suppressAutoHyphens/>
        <w:autoSpaceDE/>
        <w:autoSpaceDN/>
        <w:ind w:hanging="360"/>
        <w:rPr>
          <w:i/>
          <w:sz w:val="22"/>
          <w:szCs w:val="22"/>
        </w:rPr>
      </w:pPr>
      <w:r>
        <w:rPr>
          <w:sz w:val="22"/>
          <w:szCs w:val="22"/>
        </w:rPr>
        <w:t>Postal entries are to be in the hands of the Secretary of the Bundaberg Gem &amp; Minera</w:t>
      </w:r>
      <w:r w:rsidR="00A55EE4">
        <w:rPr>
          <w:sz w:val="22"/>
          <w:szCs w:val="22"/>
        </w:rPr>
        <w:t>l Soc. by close of mail Friday 1</w:t>
      </w:r>
      <w:r w:rsidR="00EB50F1">
        <w:rPr>
          <w:sz w:val="22"/>
          <w:szCs w:val="22"/>
        </w:rPr>
        <w:t>4</w:t>
      </w:r>
      <w:proofErr w:type="gramStart"/>
      <w:r w:rsidR="00A55EE4" w:rsidRPr="00A55EE4">
        <w:rPr>
          <w:sz w:val="22"/>
          <w:szCs w:val="22"/>
          <w:vertAlign w:val="superscript"/>
        </w:rPr>
        <w:t>th</w:t>
      </w:r>
      <w:r w:rsidR="00A55EE4">
        <w:rPr>
          <w:sz w:val="22"/>
          <w:szCs w:val="22"/>
        </w:rPr>
        <w:t xml:space="preserve"> </w:t>
      </w:r>
      <w:r>
        <w:rPr>
          <w:sz w:val="22"/>
          <w:szCs w:val="22"/>
        </w:rPr>
        <w:t xml:space="preserve"> May</w:t>
      </w:r>
      <w:proofErr w:type="gramEnd"/>
      <w:r>
        <w:rPr>
          <w:sz w:val="22"/>
          <w:szCs w:val="22"/>
        </w:rPr>
        <w:t xml:space="preserve"> </w:t>
      </w:r>
      <w:r w:rsidR="00A55EE4">
        <w:rPr>
          <w:sz w:val="22"/>
          <w:szCs w:val="22"/>
        </w:rPr>
        <w:t>202</w:t>
      </w:r>
      <w:r w:rsidR="00EB50F1">
        <w:rPr>
          <w:sz w:val="22"/>
          <w:szCs w:val="22"/>
        </w:rPr>
        <w:t>1</w:t>
      </w:r>
      <w:r>
        <w:rPr>
          <w:sz w:val="22"/>
          <w:szCs w:val="22"/>
        </w:rPr>
        <w:t xml:space="preserve"> </w:t>
      </w:r>
      <w:r>
        <w:rPr>
          <w:i/>
          <w:sz w:val="22"/>
          <w:szCs w:val="22"/>
        </w:rPr>
        <w:t>with return postage.</w:t>
      </w:r>
    </w:p>
    <w:p w14:paraId="41F68248" w14:textId="77777777" w:rsidR="00B46CC0" w:rsidRDefault="00C760B2">
      <w:pPr>
        <w:tabs>
          <w:tab w:val="left" w:pos="2977"/>
        </w:tabs>
        <w:ind w:left="360"/>
        <w:rPr>
          <w:i/>
          <w:sz w:val="22"/>
          <w:szCs w:val="22"/>
        </w:rPr>
      </w:pPr>
      <w:r>
        <w:rPr>
          <w:i/>
          <w:sz w:val="22"/>
          <w:szCs w:val="22"/>
        </w:rPr>
        <w:tab/>
        <w:t>PO Box 386</w:t>
      </w:r>
    </w:p>
    <w:p w14:paraId="28F0D2E8" w14:textId="77777777" w:rsidR="00B46CC0" w:rsidRDefault="00C760B2">
      <w:pPr>
        <w:tabs>
          <w:tab w:val="left" w:pos="2977"/>
        </w:tabs>
        <w:ind w:left="360"/>
        <w:rPr>
          <w:i/>
          <w:sz w:val="22"/>
          <w:szCs w:val="22"/>
        </w:rPr>
      </w:pPr>
      <w:r>
        <w:rPr>
          <w:i/>
          <w:sz w:val="22"/>
          <w:szCs w:val="22"/>
        </w:rPr>
        <w:tab/>
        <w:t>Bundaberg   Qld  4670</w:t>
      </w:r>
    </w:p>
    <w:p w14:paraId="39D7E473"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Each variety of stone in a showcase must be labeled with the correct spelling.</w:t>
      </w:r>
    </w:p>
    <w:p w14:paraId="2A63E546"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Insurance is the responsibility of the entrant.</w:t>
      </w:r>
    </w:p>
    <w:p w14:paraId="555F6B92"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 xml:space="preserve">There will be a limit of </w:t>
      </w:r>
      <w:r w:rsidR="00A55EE4">
        <w:rPr>
          <w:sz w:val="22"/>
          <w:szCs w:val="22"/>
        </w:rPr>
        <w:t>2</w:t>
      </w:r>
      <w:r>
        <w:rPr>
          <w:sz w:val="22"/>
          <w:szCs w:val="22"/>
        </w:rPr>
        <w:t xml:space="preserve"> entries per class per person.</w:t>
      </w:r>
    </w:p>
    <w:p w14:paraId="48AEA245"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No exhibit can be entered in more than one class.</w:t>
      </w:r>
    </w:p>
    <w:p w14:paraId="6E940FEC"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All worked exhibits must be that of the competitor unless otherwise stated.</w:t>
      </w:r>
    </w:p>
    <w:p w14:paraId="4133CF4A" w14:textId="34265394" w:rsidR="00B46CC0" w:rsidRDefault="00C760B2">
      <w:pPr>
        <w:widowControl/>
        <w:numPr>
          <w:ilvl w:val="0"/>
          <w:numId w:val="1"/>
        </w:numPr>
        <w:tabs>
          <w:tab w:val="left" w:pos="720"/>
        </w:tabs>
        <w:suppressAutoHyphens/>
        <w:autoSpaceDE/>
        <w:autoSpaceDN/>
        <w:ind w:hanging="360"/>
        <w:rPr>
          <w:sz w:val="22"/>
          <w:szCs w:val="22"/>
        </w:rPr>
      </w:pPr>
      <w:r>
        <w:rPr>
          <w:sz w:val="22"/>
          <w:szCs w:val="22"/>
        </w:rPr>
        <w:t xml:space="preserve">Jewellery in the metalwork sections must be the </w:t>
      </w:r>
      <w:proofErr w:type="gramStart"/>
      <w:r>
        <w:rPr>
          <w:sz w:val="22"/>
          <w:szCs w:val="22"/>
        </w:rPr>
        <w:t>entrants</w:t>
      </w:r>
      <w:proofErr w:type="gramEnd"/>
      <w:r>
        <w:rPr>
          <w:sz w:val="22"/>
          <w:szCs w:val="22"/>
        </w:rPr>
        <w:t xml:space="preserve"> own work; however commercial ancillary parts e.g. brooch pins, earring screws, gallery wire etc. may be fabricated into the article but must not predominate. </w:t>
      </w:r>
    </w:p>
    <w:p w14:paraId="7BA41BC7" w14:textId="7BB9CE51" w:rsidR="00B46CC0" w:rsidRDefault="00C760B2">
      <w:pPr>
        <w:widowControl/>
        <w:numPr>
          <w:ilvl w:val="0"/>
          <w:numId w:val="1"/>
        </w:numPr>
        <w:tabs>
          <w:tab w:val="left" w:pos="720"/>
        </w:tabs>
        <w:suppressAutoHyphens/>
        <w:autoSpaceDE/>
        <w:autoSpaceDN/>
        <w:ind w:hanging="360"/>
        <w:rPr>
          <w:sz w:val="22"/>
          <w:szCs w:val="22"/>
        </w:rPr>
      </w:pPr>
      <w:r>
        <w:rPr>
          <w:sz w:val="22"/>
          <w:szCs w:val="22"/>
        </w:rPr>
        <w:t>Judging will be done in accordance with the AFLACA “April 2015: issue 8” competitor and judging manua</w:t>
      </w:r>
      <w:r w:rsidR="00EB50F1">
        <w:rPr>
          <w:sz w:val="22"/>
          <w:szCs w:val="22"/>
        </w:rPr>
        <w:t>l</w:t>
      </w:r>
      <w:r>
        <w:rPr>
          <w:sz w:val="22"/>
          <w:szCs w:val="22"/>
        </w:rPr>
        <w:t>.</w:t>
      </w:r>
    </w:p>
    <w:p w14:paraId="61CA8F96" w14:textId="77777777" w:rsidR="00B46CC0" w:rsidRDefault="00C760B2">
      <w:pPr>
        <w:widowControl/>
        <w:numPr>
          <w:ilvl w:val="0"/>
          <w:numId w:val="1"/>
        </w:numPr>
        <w:tabs>
          <w:tab w:val="left" w:pos="720"/>
        </w:tabs>
        <w:suppressAutoHyphens/>
        <w:autoSpaceDE/>
        <w:autoSpaceDN/>
        <w:ind w:hanging="360"/>
        <w:rPr>
          <w:sz w:val="22"/>
          <w:szCs w:val="22"/>
        </w:rPr>
      </w:pPr>
      <w:r>
        <w:rPr>
          <w:sz w:val="22"/>
          <w:szCs w:val="22"/>
        </w:rPr>
        <w:t>Sections have been numbered in accordance with the “April 2015: issue 8” AFLACA judging manual.</w:t>
      </w:r>
    </w:p>
    <w:p w14:paraId="32F355B8" w14:textId="77777777" w:rsidR="00B46CC0" w:rsidRDefault="00B46CC0">
      <w:pPr>
        <w:rPr>
          <w:b/>
          <w:sz w:val="22"/>
          <w:szCs w:val="22"/>
        </w:rPr>
      </w:pPr>
    </w:p>
    <w:p w14:paraId="3C2C40B9" w14:textId="77777777" w:rsidR="00B46CC0" w:rsidRDefault="00B46CC0">
      <w:pPr>
        <w:rPr>
          <w:b/>
          <w:sz w:val="22"/>
          <w:szCs w:val="22"/>
          <w:u w:val="single"/>
        </w:rPr>
      </w:pPr>
    </w:p>
    <w:p w14:paraId="08BBBAA0" w14:textId="1817DC35" w:rsidR="00B46CC0" w:rsidRDefault="00C760B2">
      <w:pPr>
        <w:jc w:val="center"/>
        <w:rPr>
          <w:b/>
          <w:i/>
          <w:sz w:val="28"/>
          <w:szCs w:val="28"/>
          <w:u w:val="single"/>
        </w:rPr>
      </w:pPr>
      <w:r>
        <w:rPr>
          <w:b/>
          <w:i/>
          <w:sz w:val="28"/>
          <w:szCs w:val="28"/>
          <w:u w:val="single"/>
        </w:rPr>
        <w:t>COMPLETED ENTRY FORMS WITH FEES MUST BE DELIVERED TO THE CLUB ROOMS SATURDAY 1</w:t>
      </w:r>
      <w:r w:rsidR="00EB50F1">
        <w:rPr>
          <w:b/>
          <w:i/>
          <w:sz w:val="28"/>
          <w:szCs w:val="28"/>
          <w:u w:val="single"/>
        </w:rPr>
        <w:t>5</w:t>
      </w:r>
      <w:r>
        <w:rPr>
          <w:b/>
          <w:i/>
          <w:sz w:val="28"/>
          <w:szCs w:val="28"/>
          <w:u w:val="single"/>
        </w:rPr>
        <w:t xml:space="preserve">th May </w:t>
      </w:r>
      <w:r w:rsidR="00A55EE4">
        <w:rPr>
          <w:b/>
          <w:i/>
          <w:sz w:val="28"/>
          <w:szCs w:val="28"/>
          <w:u w:val="single"/>
        </w:rPr>
        <w:t>202</w:t>
      </w:r>
      <w:r w:rsidR="00EB50F1">
        <w:rPr>
          <w:b/>
          <w:i/>
          <w:sz w:val="28"/>
          <w:szCs w:val="28"/>
          <w:u w:val="single"/>
        </w:rPr>
        <w:t>1</w:t>
      </w:r>
      <w:r>
        <w:rPr>
          <w:b/>
          <w:i/>
          <w:sz w:val="28"/>
          <w:szCs w:val="28"/>
          <w:u w:val="single"/>
        </w:rPr>
        <w:t xml:space="preserve">– 12.00pm to 1.00 </w:t>
      </w:r>
      <w:proofErr w:type="gramStart"/>
      <w:r>
        <w:rPr>
          <w:b/>
          <w:i/>
          <w:sz w:val="28"/>
          <w:szCs w:val="28"/>
          <w:u w:val="single"/>
        </w:rPr>
        <w:t>pm</w:t>
      </w:r>
      <w:proofErr w:type="gramEnd"/>
    </w:p>
    <w:p w14:paraId="24F32F32" w14:textId="77777777" w:rsidR="00B46CC0" w:rsidRDefault="00B46CC0">
      <w:pPr>
        <w:jc w:val="center"/>
        <w:rPr>
          <w:b/>
          <w:sz w:val="22"/>
          <w:szCs w:val="22"/>
          <w:u w:val="single"/>
        </w:rPr>
      </w:pPr>
    </w:p>
    <w:p w14:paraId="206644F1" w14:textId="49BD660E" w:rsidR="00B46CC0" w:rsidRDefault="00C760B2">
      <w:pPr>
        <w:rPr>
          <w:b/>
          <w:i/>
          <w:sz w:val="22"/>
          <w:szCs w:val="22"/>
        </w:rPr>
      </w:pPr>
      <w:r>
        <w:rPr>
          <w:b/>
          <w:sz w:val="22"/>
          <w:szCs w:val="22"/>
        </w:rPr>
        <w:t xml:space="preserve">Exhibits other than flora lapis and showcases to be delivered to the club rooms at Kendalls Rd on Saturday </w:t>
      </w:r>
      <w:r w:rsidR="00A55EE4">
        <w:rPr>
          <w:b/>
          <w:i/>
          <w:sz w:val="22"/>
          <w:szCs w:val="22"/>
        </w:rPr>
        <w:t>2</w:t>
      </w:r>
      <w:r w:rsidR="00EB50F1">
        <w:rPr>
          <w:b/>
          <w:i/>
          <w:sz w:val="22"/>
          <w:szCs w:val="22"/>
        </w:rPr>
        <w:t>2</w:t>
      </w:r>
      <w:proofErr w:type="gramStart"/>
      <w:r w:rsidR="00EB50F1">
        <w:rPr>
          <w:b/>
          <w:i/>
          <w:sz w:val="22"/>
          <w:szCs w:val="22"/>
        </w:rPr>
        <w:t>nd</w:t>
      </w:r>
      <w:r w:rsidR="00A55EE4">
        <w:rPr>
          <w:b/>
          <w:i/>
          <w:sz w:val="22"/>
          <w:szCs w:val="22"/>
        </w:rPr>
        <w:t xml:space="preserve"> </w:t>
      </w:r>
      <w:r>
        <w:rPr>
          <w:b/>
          <w:i/>
          <w:sz w:val="22"/>
          <w:szCs w:val="22"/>
        </w:rPr>
        <w:t xml:space="preserve"> May</w:t>
      </w:r>
      <w:proofErr w:type="gramEnd"/>
      <w:r>
        <w:rPr>
          <w:b/>
          <w:sz w:val="22"/>
          <w:szCs w:val="22"/>
        </w:rPr>
        <w:t xml:space="preserve"> </w:t>
      </w:r>
      <w:r w:rsidR="00A55EE4">
        <w:rPr>
          <w:b/>
          <w:sz w:val="22"/>
          <w:szCs w:val="22"/>
        </w:rPr>
        <w:t>202</w:t>
      </w:r>
      <w:r w:rsidR="00EB50F1">
        <w:rPr>
          <w:b/>
          <w:sz w:val="22"/>
          <w:szCs w:val="22"/>
        </w:rPr>
        <w:t>1</w:t>
      </w:r>
      <w:r>
        <w:rPr>
          <w:b/>
          <w:sz w:val="22"/>
          <w:szCs w:val="22"/>
        </w:rPr>
        <w:t xml:space="preserve"> between 12.00pm and 1.00pm.</w:t>
      </w:r>
    </w:p>
    <w:p w14:paraId="0E6F98BC" w14:textId="77777777" w:rsidR="00B46CC0" w:rsidRDefault="00B46CC0">
      <w:pPr>
        <w:rPr>
          <w:b/>
          <w:sz w:val="22"/>
          <w:szCs w:val="22"/>
        </w:rPr>
      </w:pPr>
    </w:p>
    <w:p w14:paraId="6A432D33" w14:textId="1DEF270D" w:rsidR="00B46CC0" w:rsidRDefault="00C760B2">
      <w:pPr>
        <w:rPr>
          <w:b/>
          <w:sz w:val="22"/>
          <w:szCs w:val="22"/>
        </w:rPr>
      </w:pPr>
      <w:r>
        <w:rPr>
          <w:b/>
          <w:sz w:val="22"/>
          <w:szCs w:val="22"/>
        </w:rPr>
        <w:t xml:space="preserve">Flora Lapis and Showcase entries to be delivered to Show Pavilion Tuesday </w:t>
      </w:r>
      <w:r w:rsidR="00A55EE4">
        <w:rPr>
          <w:b/>
          <w:sz w:val="22"/>
          <w:szCs w:val="22"/>
        </w:rPr>
        <w:t>2</w:t>
      </w:r>
      <w:r w:rsidR="00EB50F1">
        <w:rPr>
          <w:b/>
          <w:sz w:val="22"/>
          <w:szCs w:val="22"/>
        </w:rPr>
        <w:t>5</w:t>
      </w:r>
      <w:r w:rsidR="00A55EE4" w:rsidRPr="00A55EE4">
        <w:rPr>
          <w:b/>
          <w:sz w:val="22"/>
          <w:szCs w:val="22"/>
          <w:vertAlign w:val="superscript"/>
        </w:rPr>
        <w:t>th</w:t>
      </w:r>
      <w:r w:rsidR="00A55EE4">
        <w:rPr>
          <w:b/>
          <w:sz w:val="22"/>
          <w:szCs w:val="22"/>
        </w:rPr>
        <w:t xml:space="preserve"> </w:t>
      </w:r>
      <w:r>
        <w:rPr>
          <w:b/>
          <w:i/>
          <w:sz w:val="22"/>
          <w:szCs w:val="22"/>
        </w:rPr>
        <w:t>May</w:t>
      </w:r>
      <w:r>
        <w:rPr>
          <w:b/>
          <w:sz w:val="22"/>
          <w:szCs w:val="22"/>
        </w:rPr>
        <w:t xml:space="preserve"> </w:t>
      </w:r>
      <w:r w:rsidR="00A55EE4">
        <w:rPr>
          <w:b/>
          <w:sz w:val="22"/>
          <w:szCs w:val="22"/>
        </w:rPr>
        <w:t>202</w:t>
      </w:r>
      <w:r w:rsidR="00EB50F1">
        <w:rPr>
          <w:b/>
          <w:sz w:val="22"/>
          <w:szCs w:val="22"/>
        </w:rPr>
        <w:t>1</w:t>
      </w:r>
      <w:r>
        <w:rPr>
          <w:b/>
          <w:sz w:val="22"/>
          <w:szCs w:val="22"/>
        </w:rPr>
        <w:t xml:space="preserve"> after 2.30 pm and must be ready for judging by 4pm. These entries must be collected from the show grounds</w:t>
      </w:r>
      <w:r w:rsidR="003C38DE">
        <w:rPr>
          <w:b/>
          <w:sz w:val="22"/>
          <w:szCs w:val="22"/>
        </w:rPr>
        <w:t xml:space="preserve"> Saturday</w:t>
      </w:r>
      <w:r>
        <w:rPr>
          <w:b/>
          <w:sz w:val="22"/>
          <w:szCs w:val="22"/>
        </w:rPr>
        <w:t xml:space="preserve"> </w:t>
      </w:r>
      <w:r w:rsidR="00EB50F1">
        <w:rPr>
          <w:b/>
          <w:sz w:val="22"/>
          <w:szCs w:val="22"/>
        </w:rPr>
        <w:t>29</w:t>
      </w:r>
      <w:r w:rsidR="00A55EE4" w:rsidRPr="00A55EE4">
        <w:rPr>
          <w:b/>
          <w:sz w:val="22"/>
          <w:szCs w:val="22"/>
          <w:vertAlign w:val="superscript"/>
        </w:rPr>
        <w:t>th</w:t>
      </w:r>
      <w:r w:rsidR="00A55EE4">
        <w:rPr>
          <w:b/>
          <w:sz w:val="22"/>
          <w:szCs w:val="22"/>
        </w:rPr>
        <w:t xml:space="preserve"> May</w:t>
      </w:r>
      <w:r>
        <w:rPr>
          <w:b/>
          <w:sz w:val="22"/>
          <w:szCs w:val="22"/>
        </w:rPr>
        <w:t xml:space="preserve"> between </w:t>
      </w:r>
      <w:r w:rsidR="00A55EE4">
        <w:rPr>
          <w:b/>
          <w:sz w:val="22"/>
          <w:szCs w:val="22"/>
        </w:rPr>
        <w:t>9am and 9.30am.</w:t>
      </w:r>
    </w:p>
    <w:p w14:paraId="2E29F39E" w14:textId="77777777" w:rsidR="00B46CC0" w:rsidRDefault="00B46CC0">
      <w:pPr>
        <w:ind w:left="720"/>
        <w:rPr>
          <w:b/>
          <w:sz w:val="22"/>
          <w:szCs w:val="22"/>
        </w:rPr>
      </w:pPr>
    </w:p>
    <w:p w14:paraId="1A73B211" w14:textId="25950047" w:rsidR="00B46CC0" w:rsidRDefault="00C760B2">
      <w:pPr>
        <w:rPr>
          <w:b/>
          <w:sz w:val="22"/>
          <w:szCs w:val="22"/>
        </w:rPr>
      </w:pPr>
      <w:r>
        <w:rPr>
          <w:b/>
          <w:sz w:val="22"/>
          <w:szCs w:val="22"/>
        </w:rPr>
        <w:t>All other entries</w:t>
      </w:r>
      <w:r w:rsidR="003C38DE">
        <w:rPr>
          <w:b/>
          <w:sz w:val="22"/>
          <w:szCs w:val="22"/>
        </w:rPr>
        <w:t xml:space="preserve"> will be returned to club by stewards and</w:t>
      </w:r>
      <w:r>
        <w:rPr>
          <w:b/>
          <w:sz w:val="22"/>
          <w:szCs w:val="22"/>
        </w:rPr>
        <w:t xml:space="preserve"> can be picked up </w:t>
      </w:r>
      <w:r w:rsidR="00F07BEE">
        <w:rPr>
          <w:b/>
          <w:sz w:val="22"/>
          <w:szCs w:val="22"/>
        </w:rPr>
        <w:t xml:space="preserve">at </w:t>
      </w:r>
      <w:r>
        <w:rPr>
          <w:b/>
          <w:sz w:val="22"/>
          <w:szCs w:val="22"/>
        </w:rPr>
        <w:t xml:space="preserve">your next session after </w:t>
      </w:r>
      <w:r w:rsidR="00A55EE4">
        <w:rPr>
          <w:b/>
          <w:sz w:val="22"/>
          <w:szCs w:val="22"/>
        </w:rPr>
        <w:t>club restarts</w:t>
      </w:r>
      <w:r>
        <w:rPr>
          <w:b/>
          <w:sz w:val="22"/>
          <w:szCs w:val="22"/>
        </w:rPr>
        <w:t xml:space="preserve">.  Please see the session supervisor for these. </w:t>
      </w:r>
    </w:p>
    <w:p w14:paraId="6382FC75" w14:textId="77777777" w:rsidR="00B46CC0" w:rsidRDefault="00B46CC0">
      <w:pPr>
        <w:rPr>
          <w:b/>
          <w:sz w:val="22"/>
          <w:szCs w:val="22"/>
        </w:rPr>
      </w:pPr>
    </w:p>
    <w:p w14:paraId="0E5F6772" w14:textId="6E2E5810" w:rsidR="00C93987" w:rsidRDefault="00C760B2" w:rsidP="00C93987">
      <w:pPr>
        <w:rPr>
          <w:sz w:val="22"/>
          <w:szCs w:val="22"/>
        </w:rPr>
      </w:pPr>
      <w:r>
        <w:rPr>
          <w:b/>
          <w:sz w:val="22"/>
          <w:szCs w:val="22"/>
          <w:u w:val="single"/>
        </w:rPr>
        <w:t>CHIEF STEWARD</w:t>
      </w:r>
      <w:r w:rsidR="008D5CA2">
        <w:rPr>
          <w:b/>
          <w:sz w:val="22"/>
          <w:szCs w:val="22"/>
          <w:u w:val="single"/>
        </w:rPr>
        <w:t>S</w:t>
      </w:r>
      <w:r>
        <w:rPr>
          <w:b/>
          <w:sz w:val="22"/>
          <w:szCs w:val="22"/>
          <w:u w:val="single"/>
        </w:rPr>
        <w:t xml:space="preserve"> </w:t>
      </w:r>
      <w:r w:rsidR="008D5CA2">
        <w:rPr>
          <w:bCs/>
          <w:sz w:val="22"/>
          <w:szCs w:val="22"/>
        </w:rPr>
        <w:t xml:space="preserve">  </w:t>
      </w:r>
      <w:r w:rsidR="008D5CA2">
        <w:rPr>
          <w:sz w:val="22"/>
          <w:szCs w:val="22"/>
        </w:rPr>
        <w:t>Judith Hopwood 4155 1500</w:t>
      </w:r>
      <w:r w:rsidR="00C93987" w:rsidRPr="00C93987">
        <w:rPr>
          <w:sz w:val="22"/>
          <w:szCs w:val="22"/>
        </w:rPr>
        <w:t xml:space="preserve"> </w:t>
      </w:r>
      <w:r w:rsidR="00C93987">
        <w:rPr>
          <w:sz w:val="22"/>
          <w:szCs w:val="22"/>
        </w:rPr>
        <w:t xml:space="preserve">  Jodi Prange   0412248306</w:t>
      </w:r>
    </w:p>
    <w:p w14:paraId="7D102CB1" w14:textId="77777777" w:rsidR="00C93987" w:rsidRDefault="00C93987" w:rsidP="00C93987">
      <w:pPr>
        <w:rPr>
          <w:b/>
          <w:sz w:val="22"/>
          <w:szCs w:val="22"/>
          <w:u w:val="single"/>
        </w:rPr>
      </w:pPr>
    </w:p>
    <w:p w14:paraId="331BFCE1" w14:textId="708F8FEA" w:rsidR="00B46CC0" w:rsidRDefault="00B46CC0">
      <w:pPr>
        <w:rPr>
          <w:sz w:val="22"/>
          <w:szCs w:val="22"/>
        </w:rPr>
      </w:pPr>
    </w:p>
    <w:p w14:paraId="53C11E8D" w14:textId="4DBAB285" w:rsidR="00B46CC0" w:rsidRDefault="008D5CA2">
      <w:pPr>
        <w:rPr>
          <w:b/>
          <w:sz w:val="22"/>
          <w:szCs w:val="22"/>
          <w:u w:val="single"/>
        </w:rPr>
      </w:pPr>
      <w:r>
        <w:rPr>
          <w:sz w:val="22"/>
          <w:szCs w:val="22"/>
        </w:rPr>
        <w:lastRenderedPageBreak/>
        <w:tab/>
      </w:r>
      <w:r>
        <w:rPr>
          <w:sz w:val="22"/>
          <w:szCs w:val="22"/>
        </w:rPr>
        <w:tab/>
      </w:r>
      <w:r>
        <w:rPr>
          <w:sz w:val="22"/>
          <w:szCs w:val="22"/>
        </w:rPr>
        <w:tab/>
      </w:r>
    </w:p>
    <w:p w14:paraId="42AA6AD7" w14:textId="77777777" w:rsidR="002240B6" w:rsidRDefault="002240B6">
      <w:pPr>
        <w:rPr>
          <w:b/>
          <w:sz w:val="22"/>
          <w:szCs w:val="22"/>
          <w:u w:val="single"/>
        </w:rPr>
      </w:pPr>
    </w:p>
    <w:p w14:paraId="32BDE6C2" w14:textId="7D5B2C95" w:rsidR="00B46CC0" w:rsidRDefault="00C760B2">
      <w:pPr>
        <w:rPr>
          <w:sz w:val="22"/>
          <w:szCs w:val="22"/>
        </w:rPr>
      </w:pPr>
      <w:r>
        <w:rPr>
          <w:b/>
          <w:sz w:val="22"/>
          <w:szCs w:val="22"/>
          <w:u w:val="single"/>
        </w:rPr>
        <w:t xml:space="preserve">ENTRY FEES </w:t>
      </w:r>
      <w:r>
        <w:rPr>
          <w:sz w:val="22"/>
          <w:szCs w:val="22"/>
        </w:rPr>
        <w:t xml:space="preserve">     Showcase $</w:t>
      </w:r>
      <w:r w:rsidR="002240B6">
        <w:rPr>
          <w:sz w:val="22"/>
          <w:szCs w:val="22"/>
        </w:rPr>
        <w:t>2.0</w:t>
      </w:r>
      <w:r w:rsidR="008D5CA2">
        <w:rPr>
          <w:sz w:val="22"/>
          <w:szCs w:val="22"/>
        </w:rPr>
        <w:t>0</w:t>
      </w:r>
      <w:r>
        <w:rPr>
          <w:sz w:val="22"/>
          <w:szCs w:val="22"/>
        </w:rPr>
        <w:t xml:space="preserve">. All other classes </w:t>
      </w:r>
      <w:r w:rsidR="002240B6">
        <w:rPr>
          <w:sz w:val="22"/>
          <w:szCs w:val="22"/>
        </w:rPr>
        <w:t>$1.00</w:t>
      </w:r>
      <w:r>
        <w:rPr>
          <w:sz w:val="22"/>
          <w:szCs w:val="22"/>
        </w:rPr>
        <w:t xml:space="preserve"> </w:t>
      </w:r>
    </w:p>
    <w:p w14:paraId="3A4A6AA8" w14:textId="77777777" w:rsidR="00B46CC0" w:rsidRDefault="00C760B2">
      <w:pPr>
        <w:rPr>
          <w:sz w:val="22"/>
          <w:szCs w:val="22"/>
        </w:rPr>
      </w:pPr>
      <w:r>
        <w:rPr>
          <w:sz w:val="22"/>
          <w:szCs w:val="22"/>
        </w:rPr>
        <w:t xml:space="preserve">                               Prices include G.S.T.</w:t>
      </w:r>
    </w:p>
    <w:p w14:paraId="53EA8220" w14:textId="5B1E9009" w:rsidR="00B46CC0" w:rsidRDefault="00C760B2">
      <w:pPr>
        <w:rPr>
          <w:sz w:val="22"/>
          <w:szCs w:val="22"/>
        </w:rPr>
      </w:pPr>
      <w:r>
        <w:rPr>
          <w:b/>
          <w:sz w:val="22"/>
          <w:szCs w:val="22"/>
          <w:u w:val="single"/>
        </w:rPr>
        <w:t>PRIZE MONEY</w:t>
      </w:r>
      <w:r>
        <w:rPr>
          <w:sz w:val="22"/>
          <w:szCs w:val="22"/>
        </w:rPr>
        <w:t xml:space="preserve"> Showcase: 1</w:t>
      </w:r>
      <w:r>
        <w:rPr>
          <w:sz w:val="22"/>
          <w:szCs w:val="22"/>
          <w:vertAlign w:val="superscript"/>
        </w:rPr>
        <w:t>st</w:t>
      </w:r>
      <w:r>
        <w:rPr>
          <w:sz w:val="22"/>
          <w:szCs w:val="22"/>
        </w:rPr>
        <w:t xml:space="preserve"> $</w:t>
      </w:r>
      <w:r w:rsidR="00EB50F1">
        <w:rPr>
          <w:sz w:val="22"/>
          <w:szCs w:val="22"/>
        </w:rPr>
        <w:t>15</w:t>
      </w:r>
      <w:r>
        <w:rPr>
          <w:sz w:val="22"/>
          <w:szCs w:val="22"/>
        </w:rPr>
        <w:t>.00 2</w:t>
      </w:r>
      <w:r>
        <w:rPr>
          <w:sz w:val="22"/>
          <w:szCs w:val="22"/>
          <w:vertAlign w:val="superscript"/>
        </w:rPr>
        <w:t>nd</w:t>
      </w:r>
      <w:r>
        <w:rPr>
          <w:sz w:val="22"/>
          <w:szCs w:val="22"/>
        </w:rPr>
        <w:t xml:space="preserve"> $1</w:t>
      </w:r>
      <w:r w:rsidR="00EB50F1">
        <w:rPr>
          <w:sz w:val="22"/>
          <w:szCs w:val="22"/>
        </w:rPr>
        <w:t>0</w:t>
      </w:r>
      <w:r>
        <w:rPr>
          <w:sz w:val="22"/>
          <w:szCs w:val="22"/>
        </w:rPr>
        <w:t xml:space="preserve">.00 </w:t>
      </w:r>
    </w:p>
    <w:p w14:paraId="668EF052" w14:textId="457D44C8" w:rsidR="00B46CC0" w:rsidRDefault="00C760B2">
      <w:pPr>
        <w:rPr>
          <w:sz w:val="22"/>
          <w:szCs w:val="22"/>
        </w:rPr>
      </w:pPr>
      <w:r>
        <w:rPr>
          <w:sz w:val="22"/>
          <w:szCs w:val="22"/>
        </w:rPr>
        <w:t xml:space="preserve">                              All other classes: 1</w:t>
      </w:r>
      <w:r>
        <w:rPr>
          <w:sz w:val="22"/>
          <w:szCs w:val="22"/>
          <w:vertAlign w:val="superscript"/>
        </w:rPr>
        <w:t>st</w:t>
      </w:r>
      <w:r>
        <w:rPr>
          <w:sz w:val="22"/>
          <w:szCs w:val="22"/>
        </w:rPr>
        <w:t xml:space="preserve"> $</w:t>
      </w:r>
      <w:r w:rsidR="002240B6">
        <w:rPr>
          <w:sz w:val="22"/>
          <w:szCs w:val="22"/>
        </w:rPr>
        <w:t>10</w:t>
      </w:r>
      <w:r>
        <w:rPr>
          <w:sz w:val="22"/>
          <w:szCs w:val="22"/>
        </w:rPr>
        <w:t>.00 2</w:t>
      </w:r>
      <w:r>
        <w:rPr>
          <w:sz w:val="22"/>
          <w:szCs w:val="22"/>
          <w:vertAlign w:val="superscript"/>
        </w:rPr>
        <w:t>nd</w:t>
      </w:r>
      <w:r>
        <w:rPr>
          <w:sz w:val="22"/>
          <w:szCs w:val="22"/>
        </w:rPr>
        <w:t xml:space="preserve"> $</w:t>
      </w:r>
      <w:r w:rsidR="00EB50F1">
        <w:rPr>
          <w:sz w:val="22"/>
          <w:szCs w:val="22"/>
        </w:rPr>
        <w:t>5</w:t>
      </w:r>
      <w:r>
        <w:rPr>
          <w:sz w:val="22"/>
          <w:szCs w:val="22"/>
        </w:rPr>
        <w:t xml:space="preserve">.00 </w:t>
      </w:r>
    </w:p>
    <w:p w14:paraId="71C4781B" w14:textId="77097B5E" w:rsidR="007131DC" w:rsidRDefault="007131DC">
      <w:pPr>
        <w:rPr>
          <w:sz w:val="22"/>
          <w:szCs w:val="22"/>
        </w:rPr>
      </w:pPr>
      <w:r>
        <w:rPr>
          <w:sz w:val="22"/>
          <w:szCs w:val="22"/>
        </w:rPr>
        <w:t xml:space="preserve">All prize money to be collected by 2.00pm </w:t>
      </w:r>
      <w:proofErr w:type="gramStart"/>
      <w:r>
        <w:rPr>
          <w:sz w:val="22"/>
          <w:szCs w:val="22"/>
        </w:rPr>
        <w:t>Saturday  29</w:t>
      </w:r>
      <w:proofErr w:type="gramEnd"/>
      <w:r w:rsidRPr="007131DC">
        <w:rPr>
          <w:sz w:val="22"/>
          <w:szCs w:val="22"/>
          <w:vertAlign w:val="superscript"/>
        </w:rPr>
        <w:t>th</w:t>
      </w:r>
      <w:r>
        <w:rPr>
          <w:sz w:val="22"/>
          <w:szCs w:val="22"/>
        </w:rPr>
        <w:t xml:space="preserve"> May or it will be forfeited.</w:t>
      </w:r>
    </w:p>
    <w:p w14:paraId="14A66CCF" w14:textId="77777777" w:rsidR="00B46CC0" w:rsidRDefault="00B46CC0">
      <w:pPr>
        <w:rPr>
          <w:sz w:val="22"/>
          <w:szCs w:val="22"/>
        </w:rPr>
      </w:pPr>
    </w:p>
    <w:p w14:paraId="6D9375A5" w14:textId="77777777" w:rsidR="002240B6" w:rsidRDefault="00C760B2" w:rsidP="00EB50F1">
      <w:pPr>
        <w:rPr>
          <w:b/>
          <w:i/>
          <w:color w:val="FF0000"/>
          <w:sz w:val="16"/>
          <w:szCs w:val="16"/>
        </w:rPr>
      </w:pPr>
      <w:r>
        <w:rPr>
          <w:b/>
          <w:i/>
          <w:color w:val="FF0000"/>
          <w:sz w:val="22"/>
          <w:szCs w:val="22"/>
        </w:rPr>
        <w:t xml:space="preserve">If there are fewer than three entries in a class, only one prize will be awarded which will be a second prize only. This may be subject to variance, depending on the points.  If a novice </w:t>
      </w:r>
      <w:proofErr w:type="gramStart"/>
      <w:r>
        <w:rPr>
          <w:b/>
          <w:i/>
          <w:color w:val="FF0000"/>
          <w:sz w:val="22"/>
          <w:szCs w:val="22"/>
        </w:rPr>
        <w:t>section,  second</w:t>
      </w:r>
      <w:proofErr w:type="gramEnd"/>
      <w:r>
        <w:rPr>
          <w:b/>
          <w:i/>
          <w:color w:val="FF0000"/>
          <w:sz w:val="22"/>
          <w:szCs w:val="22"/>
        </w:rPr>
        <w:t xml:space="preserve"> prize will be the highest given.</w:t>
      </w:r>
    </w:p>
    <w:p w14:paraId="1EB40E8D" w14:textId="38ECC021" w:rsidR="00B46CC0" w:rsidRPr="002240B6" w:rsidRDefault="00C760B2" w:rsidP="00EB50F1">
      <w:pPr>
        <w:rPr>
          <w:b/>
          <w:i/>
          <w:color w:val="FF0000"/>
          <w:sz w:val="22"/>
          <w:szCs w:val="22"/>
          <w:u w:val="single"/>
        </w:rPr>
      </w:pPr>
      <w:r>
        <w:rPr>
          <w:b/>
          <w:sz w:val="34"/>
          <w:szCs w:val="34"/>
          <w:u w:val="single"/>
        </w:rPr>
        <w:br/>
      </w:r>
      <w:r w:rsidR="00EB50F1">
        <w:rPr>
          <w:b/>
          <w:sz w:val="34"/>
          <w:szCs w:val="34"/>
        </w:rPr>
        <w:t xml:space="preserve">                    </w:t>
      </w:r>
      <w:r w:rsidRPr="002240B6">
        <w:rPr>
          <w:b/>
          <w:sz w:val="34"/>
          <w:szCs w:val="34"/>
          <w:u w:val="single"/>
        </w:rPr>
        <w:t xml:space="preserve">Competition Schedule </w:t>
      </w:r>
      <w:r w:rsidR="00A55EE4" w:rsidRPr="002240B6">
        <w:rPr>
          <w:b/>
          <w:sz w:val="34"/>
          <w:szCs w:val="34"/>
          <w:u w:val="single"/>
        </w:rPr>
        <w:t>202</w:t>
      </w:r>
      <w:r w:rsidR="00EB50F1" w:rsidRPr="002240B6">
        <w:rPr>
          <w:b/>
          <w:sz w:val="34"/>
          <w:szCs w:val="34"/>
          <w:u w:val="single"/>
        </w:rPr>
        <w:t>1</w:t>
      </w:r>
    </w:p>
    <w:p w14:paraId="7C9EE9DF" w14:textId="77777777" w:rsidR="00B46CC0" w:rsidRDefault="00B46CC0">
      <w:pPr>
        <w:jc w:val="center"/>
        <w:rPr>
          <w:b/>
          <w:i/>
          <w:color w:val="FF0000"/>
          <w:sz w:val="22"/>
          <w:szCs w:val="22"/>
        </w:rPr>
      </w:pPr>
    </w:p>
    <w:p w14:paraId="777F081E" w14:textId="220C73DB" w:rsidR="00B46CC0" w:rsidRDefault="00C760B2">
      <w:pPr>
        <w:jc w:val="center"/>
        <w:rPr>
          <w:b/>
          <w:i/>
          <w:sz w:val="22"/>
          <w:szCs w:val="22"/>
        </w:rPr>
      </w:pPr>
      <w:r>
        <w:rPr>
          <w:b/>
          <w:i/>
          <w:sz w:val="22"/>
          <w:szCs w:val="22"/>
        </w:rPr>
        <w:t>To assist everyone with their entries, please find page numbers of</w:t>
      </w:r>
      <w:r w:rsidR="007131DC">
        <w:rPr>
          <w:b/>
          <w:i/>
          <w:sz w:val="22"/>
          <w:szCs w:val="22"/>
        </w:rPr>
        <w:t xml:space="preserve"> the judging manual in</w:t>
      </w:r>
      <w:r>
        <w:rPr>
          <w:b/>
          <w:i/>
          <w:sz w:val="22"/>
          <w:szCs w:val="22"/>
        </w:rPr>
        <w:t xml:space="preserve"> the schedule to ensure all entrants can check judging sections.  Please ensure these are read before pieces entered, this will lower the number of invalid entries.</w:t>
      </w:r>
    </w:p>
    <w:p w14:paraId="5F676DB1" w14:textId="77777777" w:rsidR="00B46CC0" w:rsidRDefault="00B46CC0">
      <w:pPr>
        <w:jc w:val="center"/>
        <w:rPr>
          <w:b/>
          <w:i/>
          <w:sz w:val="22"/>
          <w:szCs w:val="22"/>
        </w:rPr>
      </w:pPr>
    </w:p>
    <w:p w14:paraId="1DE816D0" w14:textId="77777777" w:rsidR="00B46CC0" w:rsidRDefault="00C760B2">
      <w:pPr>
        <w:rPr>
          <w:b/>
          <w:i/>
          <w:sz w:val="22"/>
          <w:szCs w:val="22"/>
        </w:rPr>
      </w:pPr>
      <w:r>
        <w:rPr>
          <w:b/>
          <w:i/>
          <w:sz w:val="22"/>
          <w:szCs w:val="22"/>
        </w:rPr>
        <w:t>Main definitions for each section can be found:</w:t>
      </w:r>
    </w:p>
    <w:p w14:paraId="6BBFF889" w14:textId="77777777" w:rsidR="00B46CC0" w:rsidRDefault="00C760B2">
      <w:pPr>
        <w:widowControl/>
        <w:numPr>
          <w:ilvl w:val="0"/>
          <w:numId w:val="2"/>
        </w:numPr>
        <w:suppressAutoHyphens/>
        <w:autoSpaceDE/>
        <w:autoSpaceDN/>
        <w:rPr>
          <w:b/>
          <w:i/>
          <w:sz w:val="22"/>
          <w:szCs w:val="22"/>
        </w:rPr>
      </w:pPr>
      <w:r>
        <w:rPr>
          <w:b/>
          <w:i/>
          <w:sz w:val="22"/>
          <w:szCs w:val="22"/>
        </w:rPr>
        <w:t>Sections 1 to 17 pages 19 to 21</w:t>
      </w:r>
    </w:p>
    <w:p w14:paraId="3EAE8AD8" w14:textId="77777777" w:rsidR="00B46CC0" w:rsidRDefault="00C760B2">
      <w:pPr>
        <w:widowControl/>
        <w:numPr>
          <w:ilvl w:val="0"/>
          <w:numId w:val="2"/>
        </w:numPr>
        <w:suppressAutoHyphens/>
        <w:autoSpaceDE/>
        <w:autoSpaceDN/>
        <w:rPr>
          <w:b/>
          <w:i/>
          <w:sz w:val="22"/>
          <w:szCs w:val="22"/>
        </w:rPr>
      </w:pPr>
      <w:r>
        <w:rPr>
          <w:b/>
          <w:i/>
          <w:sz w:val="22"/>
          <w:szCs w:val="22"/>
        </w:rPr>
        <w:t>Sections 18 to 28 pages 63 to 65</w:t>
      </w:r>
    </w:p>
    <w:p w14:paraId="491149AC" w14:textId="77777777" w:rsidR="00B46CC0" w:rsidRDefault="00C760B2">
      <w:pPr>
        <w:widowControl/>
        <w:numPr>
          <w:ilvl w:val="0"/>
          <w:numId w:val="2"/>
        </w:numPr>
        <w:suppressAutoHyphens/>
        <w:autoSpaceDE/>
        <w:autoSpaceDN/>
        <w:rPr>
          <w:b/>
          <w:i/>
          <w:sz w:val="22"/>
          <w:szCs w:val="22"/>
        </w:rPr>
      </w:pPr>
      <w:r>
        <w:rPr>
          <w:b/>
          <w:i/>
          <w:sz w:val="22"/>
          <w:szCs w:val="22"/>
        </w:rPr>
        <w:t>Sections 29 to 31 pages 87 to 91</w:t>
      </w:r>
    </w:p>
    <w:p w14:paraId="37443715" w14:textId="77777777" w:rsidR="00B46CC0" w:rsidRDefault="00C760B2">
      <w:pPr>
        <w:widowControl/>
        <w:numPr>
          <w:ilvl w:val="0"/>
          <w:numId w:val="2"/>
        </w:numPr>
        <w:suppressAutoHyphens/>
        <w:autoSpaceDE/>
        <w:autoSpaceDN/>
        <w:rPr>
          <w:b/>
          <w:i/>
          <w:sz w:val="22"/>
          <w:szCs w:val="22"/>
        </w:rPr>
      </w:pPr>
      <w:r>
        <w:rPr>
          <w:b/>
          <w:i/>
          <w:sz w:val="22"/>
          <w:szCs w:val="22"/>
        </w:rPr>
        <w:t>Section 34 to 38 pages 107 to 117</w:t>
      </w:r>
    </w:p>
    <w:p w14:paraId="4F01F42C" w14:textId="77777777" w:rsidR="00B46CC0" w:rsidRDefault="00B46CC0">
      <w:pPr>
        <w:rPr>
          <w:b/>
          <w:sz w:val="26"/>
          <w:szCs w:val="26"/>
          <w:u w:val="single"/>
        </w:rPr>
      </w:pPr>
    </w:p>
    <w:p w14:paraId="19012A22" w14:textId="77777777" w:rsidR="00B46CC0" w:rsidRDefault="00C760B2">
      <w:pPr>
        <w:tabs>
          <w:tab w:val="left" w:pos="1134"/>
        </w:tabs>
        <w:rPr>
          <w:sz w:val="22"/>
          <w:szCs w:val="22"/>
        </w:rPr>
      </w:pPr>
      <w:r>
        <w:rPr>
          <w:b/>
          <w:sz w:val="22"/>
          <w:szCs w:val="22"/>
          <w:u w:val="single"/>
        </w:rPr>
        <w:t xml:space="preserve">26/ 1A </w:t>
      </w:r>
      <w:proofErr w:type="gramStart"/>
      <w:r>
        <w:rPr>
          <w:b/>
          <w:sz w:val="22"/>
          <w:szCs w:val="22"/>
          <w:u w:val="single"/>
        </w:rPr>
        <w:t>1</w:t>
      </w:r>
      <w:r>
        <w:rPr>
          <w:sz w:val="22"/>
          <w:szCs w:val="22"/>
        </w:rPr>
        <w:t xml:space="preserve">  </w:t>
      </w:r>
      <w:r>
        <w:rPr>
          <w:b/>
          <w:sz w:val="22"/>
          <w:szCs w:val="22"/>
        </w:rPr>
        <w:t>CABOCHON</w:t>
      </w:r>
      <w:proofErr w:type="gramEnd"/>
      <w:r>
        <w:rPr>
          <w:b/>
          <w:sz w:val="22"/>
          <w:szCs w:val="22"/>
        </w:rPr>
        <w:t xml:space="preserve">  STANDARD  AA N</w:t>
      </w:r>
      <w:r>
        <w:rPr>
          <w:sz w:val="22"/>
          <w:szCs w:val="22"/>
        </w:rPr>
        <w:t>atural material</w:t>
      </w:r>
      <w:r w:rsidR="00622D80">
        <w:rPr>
          <w:sz w:val="22"/>
          <w:szCs w:val="22"/>
        </w:rPr>
        <w:t xml:space="preserve"> </w:t>
      </w:r>
      <w:r w:rsidR="00622D80" w:rsidRPr="00622D80">
        <w:rPr>
          <w:b/>
          <w:sz w:val="22"/>
          <w:szCs w:val="22"/>
        </w:rPr>
        <w:t>Agate ONLY</w:t>
      </w:r>
      <w:r>
        <w:rPr>
          <w:sz w:val="22"/>
          <w:szCs w:val="22"/>
        </w:rPr>
        <w:t xml:space="preserve">.  Min size 25mm x18mm. </w:t>
      </w:r>
      <w:r>
        <w:rPr>
          <w:b/>
          <w:sz w:val="22"/>
          <w:szCs w:val="22"/>
        </w:rPr>
        <w:t>Page 22-27</w:t>
      </w:r>
    </w:p>
    <w:p w14:paraId="5CBA0E47" w14:textId="77777777" w:rsidR="00B46CC0" w:rsidRDefault="00C760B2">
      <w:pPr>
        <w:tabs>
          <w:tab w:val="left" w:pos="1134"/>
        </w:tabs>
        <w:rPr>
          <w:b/>
          <w:sz w:val="22"/>
          <w:szCs w:val="22"/>
        </w:rPr>
      </w:pPr>
      <w:r>
        <w:rPr>
          <w:sz w:val="22"/>
          <w:szCs w:val="22"/>
        </w:rPr>
        <w:t xml:space="preserve"> </w:t>
      </w:r>
      <w:r>
        <w:rPr>
          <w:sz w:val="22"/>
          <w:szCs w:val="22"/>
        </w:rPr>
        <w:tab/>
      </w:r>
      <w:r>
        <w:rPr>
          <w:b/>
          <w:sz w:val="22"/>
          <w:szCs w:val="22"/>
        </w:rPr>
        <w:t>Open</w:t>
      </w:r>
    </w:p>
    <w:p w14:paraId="68C28EE9" w14:textId="77777777" w:rsidR="00B46CC0" w:rsidRDefault="00C760B2">
      <w:pPr>
        <w:tabs>
          <w:tab w:val="left" w:pos="1134"/>
        </w:tabs>
        <w:rPr>
          <w:b/>
          <w:sz w:val="22"/>
          <w:szCs w:val="22"/>
        </w:rPr>
      </w:pPr>
      <w:r>
        <w:rPr>
          <w:b/>
          <w:sz w:val="22"/>
          <w:szCs w:val="22"/>
        </w:rPr>
        <w:tab/>
        <w:t>Junior</w:t>
      </w:r>
    </w:p>
    <w:p w14:paraId="0AF167AD" w14:textId="77777777" w:rsidR="00B46CC0" w:rsidRDefault="00B46CC0">
      <w:pPr>
        <w:tabs>
          <w:tab w:val="left" w:pos="1134"/>
        </w:tabs>
        <w:rPr>
          <w:b/>
          <w:sz w:val="14"/>
          <w:szCs w:val="22"/>
        </w:rPr>
      </w:pPr>
    </w:p>
    <w:p w14:paraId="6A2301F5" w14:textId="63FC0A91" w:rsidR="00B46CC0" w:rsidRDefault="00C760B2">
      <w:pPr>
        <w:tabs>
          <w:tab w:val="left" w:pos="1134"/>
        </w:tabs>
        <w:rPr>
          <w:b/>
          <w:sz w:val="22"/>
          <w:szCs w:val="22"/>
        </w:rPr>
      </w:pPr>
      <w:r>
        <w:rPr>
          <w:b/>
          <w:sz w:val="22"/>
          <w:szCs w:val="22"/>
          <w:u w:val="single"/>
        </w:rPr>
        <w:t xml:space="preserve">26/ 1A </w:t>
      </w:r>
      <w:proofErr w:type="gramStart"/>
      <w:r>
        <w:rPr>
          <w:b/>
          <w:sz w:val="22"/>
          <w:szCs w:val="22"/>
          <w:u w:val="single"/>
        </w:rPr>
        <w:t>2</w:t>
      </w:r>
      <w:r>
        <w:rPr>
          <w:sz w:val="22"/>
          <w:szCs w:val="22"/>
        </w:rPr>
        <w:t xml:space="preserve">  C</w:t>
      </w:r>
      <w:r>
        <w:rPr>
          <w:b/>
          <w:sz w:val="22"/>
          <w:szCs w:val="22"/>
        </w:rPr>
        <w:t>ABOCHON</w:t>
      </w:r>
      <w:proofErr w:type="gramEnd"/>
      <w:r>
        <w:rPr>
          <w:b/>
          <w:sz w:val="22"/>
          <w:szCs w:val="22"/>
        </w:rPr>
        <w:t xml:space="preserve">  STANDARD  </w:t>
      </w:r>
      <w:r w:rsidR="000012A2">
        <w:rPr>
          <w:b/>
          <w:sz w:val="22"/>
          <w:szCs w:val="22"/>
        </w:rPr>
        <w:t>Craftsmanship</w:t>
      </w:r>
      <w:r>
        <w:rPr>
          <w:b/>
          <w:sz w:val="22"/>
          <w:szCs w:val="22"/>
        </w:rPr>
        <w:t xml:space="preserve"> N</w:t>
      </w:r>
      <w:r>
        <w:rPr>
          <w:sz w:val="22"/>
          <w:szCs w:val="22"/>
        </w:rPr>
        <w:t>atural material</w:t>
      </w:r>
      <w:r w:rsidR="00622D80">
        <w:rPr>
          <w:sz w:val="22"/>
          <w:szCs w:val="22"/>
        </w:rPr>
        <w:t xml:space="preserve">, </w:t>
      </w:r>
      <w:r w:rsidR="008D5CA2">
        <w:rPr>
          <w:b/>
          <w:sz w:val="22"/>
          <w:szCs w:val="22"/>
        </w:rPr>
        <w:t>any natural material</w:t>
      </w:r>
      <w:r>
        <w:rPr>
          <w:sz w:val="22"/>
          <w:szCs w:val="22"/>
        </w:rPr>
        <w:t xml:space="preserve">. Min size </w:t>
      </w:r>
      <w:r w:rsidR="00622D80">
        <w:rPr>
          <w:sz w:val="22"/>
          <w:szCs w:val="22"/>
        </w:rPr>
        <w:t>30mm</w:t>
      </w:r>
      <w:r>
        <w:rPr>
          <w:sz w:val="22"/>
          <w:szCs w:val="22"/>
        </w:rPr>
        <w:t xml:space="preserve"> x </w:t>
      </w:r>
      <w:r w:rsidR="00622D80">
        <w:rPr>
          <w:sz w:val="22"/>
          <w:szCs w:val="22"/>
        </w:rPr>
        <w:t>22mm</w:t>
      </w:r>
      <w:r>
        <w:rPr>
          <w:sz w:val="22"/>
          <w:szCs w:val="22"/>
        </w:rPr>
        <w:t xml:space="preserve">. </w:t>
      </w:r>
      <w:r>
        <w:rPr>
          <w:b/>
          <w:sz w:val="22"/>
          <w:szCs w:val="22"/>
        </w:rPr>
        <w:t>Page 22-27</w:t>
      </w:r>
    </w:p>
    <w:p w14:paraId="5C0EF0FD" w14:textId="77777777" w:rsidR="00B46CC0" w:rsidRDefault="00C760B2">
      <w:pPr>
        <w:tabs>
          <w:tab w:val="left" w:pos="1134"/>
        </w:tabs>
        <w:rPr>
          <w:b/>
          <w:sz w:val="22"/>
          <w:szCs w:val="22"/>
        </w:rPr>
      </w:pPr>
      <w:r>
        <w:rPr>
          <w:b/>
          <w:sz w:val="22"/>
          <w:szCs w:val="22"/>
        </w:rPr>
        <w:t xml:space="preserve">                    Open</w:t>
      </w:r>
    </w:p>
    <w:p w14:paraId="444003B5" w14:textId="77777777" w:rsidR="00B46CC0" w:rsidRDefault="00C760B2">
      <w:pPr>
        <w:tabs>
          <w:tab w:val="left" w:pos="1134"/>
        </w:tabs>
        <w:rPr>
          <w:b/>
          <w:sz w:val="22"/>
          <w:szCs w:val="22"/>
        </w:rPr>
      </w:pPr>
      <w:r>
        <w:rPr>
          <w:b/>
          <w:sz w:val="22"/>
          <w:szCs w:val="22"/>
        </w:rPr>
        <w:tab/>
        <w:t xml:space="preserve">Novice   </w:t>
      </w:r>
    </w:p>
    <w:p w14:paraId="66DB22E0" w14:textId="77777777" w:rsidR="00B46CC0" w:rsidRDefault="00C760B2">
      <w:pPr>
        <w:tabs>
          <w:tab w:val="left" w:pos="1134"/>
        </w:tabs>
        <w:rPr>
          <w:b/>
          <w:sz w:val="22"/>
          <w:szCs w:val="22"/>
        </w:rPr>
      </w:pPr>
      <w:r>
        <w:rPr>
          <w:b/>
          <w:sz w:val="22"/>
          <w:szCs w:val="22"/>
        </w:rPr>
        <w:tab/>
        <w:t>Junior</w:t>
      </w:r>
    </w:p>
    <w:p w14:paraId="7FD5C955" w14:textId="77777777" w:rsidR="00B46CC0" w:rsidRDefault="00B46CC0">
      <w:pPr>
        <w:tabs>
          <w:tab w:val="left" w:pos="1134"/>
        </w:tabs>
        <w:rPr>
          <w:b/>
          <w:sz w:val="14"/>
          <w:szCs w:val="22"/>
        </w:rPr>
      </w:pPr>
    </w:p>
    <w:p w14:paraId="4799B98A" w14:textId="77777777" w:rsidR="00B46CC0" w:rsidRDefault="00C760B2">
      <w:pPr>
        <w:tabs>
          <w:tab w:val="left" w:pos="1134"/>
        </w:tabs>
        <w:rPr>
          <w:b/>
          <w:sz w:val="22"/>
          <w:szCs w:val="22"/>
        </w:rPr>
      </w:pPr>
      <w:r>
        <w:rPr>
          <w:b/>
          <w:sz w:val="22"/>
          <w:szCs w:val="22"/>
          <w:u w:val="single"/>
        </w:rPr>
        <w:t xml:space="preserve">26/ 1B </w:t>
      </w:r>
      <w:r>
        <w:rPr>
          <w:b/>
          <w:sz w:val="22"/>
          <w:szCs w:val="22"/>
        </w:rPr>
        <w:t xml:space="preserve">   FANCY </w:t>
      </w:r>
      <w:proofErr w:type="gramStart"/>
      <w:r>
        <w:rPr>
          <w:b/>
          <w:sz w:val="22"/>
          <w:szCs w:val="22"/>
        </w:rPr>
        <w:t xml:space="preserve">CABOCHON  </w:t>
      </w:r>
      <w:r w:rsidR="000012A2">
        <w:rPr>
          <w:b/>
          <w:sz w:val="22"/>
          <w:szCs w:val="22"/>
        </w:rPr>
        <w:t>Craftsmanship</w:t>
      </w:r>
      <w:proofErr w:type="gramEnd"/>
      <w:r>
        <w:rPr>
          <w:b/>
          <w:sz w:val="22"/>
          <w:szCs w:val="22"/>
        </w:rPr>
        <w:t xml:space="preserve"> </w:t>
      </w:r>
      <w:r>
        <w:rPr>
          <w:sz w:val="22"/>
          <w:szCs w:val="22"/>
        </w:rPr>
        <w:t xml:space="preserve">  Natural material.   </w:t>
      </w:r>
      <w:r w:rsidR="006A7D57" w:rsidRPr="00622D80">
        <w:rPr>
          <w:b/>
          <w:sz w:val="22"/>
          <w:szCs w:val="22"/>
        </w:rPr>
        <w:t>Heart Only</w:t>
      </w:r>
      <w:r w:rsidR="006A7D57">
        <w:rPr>
          <w:sz w:val="22"/>
          <w:szCs w:val="22"/>
        </w:rPr>
        <w:t xml:space="preserve">. </w:t>
      </w:r>
      <w:r>
        <w:rPr>
          <w:sz w:val="22"/>
          <w:szCs w:val="22"/>
        </w:rPr>
        <w:t xml:space="preserve">Maximum size 60mm long axis. Must not pass through a 10mm hole. </w:t>
      </w:r>
      <w:r>
        <w:rPr>
          <w:b/>
          <w:sz w:val="22"/>
          <w:szCs w:val="22"/>
        </w:rPr>
        <w:t>Page 22-27</w:t>
      </w:r>
    </w:p>
    <w:p w14:paraId="6F6FC01E" w14:textId="77777777" w:rsidR="00B46CC0" w:rsidRDefault="00C760B2">
      <w:pPr>
        <w:tabs>
          <w:tab w:val="left" w:pos="1134"/>
        </w:tabs>
        <w:ind w:firstLine="720"/>
        <w:rPr>
          <w:b/>
          <w:sz w:val="22"/>
          <w:szCs w:val="22"/>
        </w:rPr>
      </w:pPr>
      <w:r>
        <w:rPr>
          <w:b/>
          <w:sz w:val="22"/>
          <w:szCs w:val="22"/>
        </w:rPr>
        <w:tab/>
        <w:t xml:space="preserve">Open </w:t>
      </w:r>
    </w:p>
    <w:p w14:paraId="2D2A28B3" w14:textId="77777777" w:rsidR="00B46CC0" w:rsidRDefault="00C760B2">
      <w:pPr>
        <w:tabs>
          <w:tab w:val="left" w:pos="1134"/>
        </w:tabs>
        <w:ind w:firstLine="720"/>
        <w:rPr>
          <w:b/>
          <w:sz w:val="22"/>
          <w:szCs w:val="22"/>
        </w:rPr>
      </w:pPr>
      <w:r>
        <w:rPr>
          <w:b/>
          <w:sz w:val="22"/>
          <w:szCs w:val="22"/>
        </w:rPr>
        <w:tab/>
        <w:t>Novice</w:t>
      </w:r>
    </w:p>
    <w:p w14:paraId="456820C9" w14:textId="77777777" w:rsidR="00B46CC0" w:rsidRDefault="00C760B2">
      <w:pPr>
        <w:tabs>
          <w:tab w:val="left" w:pos="1134"/>
        </w:tabs>
        <w:ind w:firstLine="720"/>
        <w:rPr>
          <w:b/>
          <w:sz w:val="22"/>
          <w:szCs w:val="22"/>
        </w:rPr>
      </w:pPr>
      <w:r>
        <w:rPr>
          <w:b/>
          <w:sz w:val="22"/>
          <w:szCs w:val="22"/>
        </w:rPr>
        <w:tab/>
        <w:t>Junior</w:t>
      </w:r>
    </w:p>
    <w:p w14:paraId="46BE9CFB" w14:textId="77777777" w:rsidR="00B46CC0" w:rsidRDefault="00B46CC0">
      <w:pPr>
        <w:tabs>
          <w:tab w:val="left" w:pos="1134"/>
        </w:tabs>
        <w:rPr>
          <w:b/>
          <w:sz w:val="14"/>
          <w:szCs w:val="22"/>
        </w:rPr>
      </w:pPr>
    </w:p>
    <w:p w14:paraId="19991A7C" w14:textId="77777777" w:rsidR="00B46CC0" w:rsidRDefault="00C760B2">
      <w:pPr>
        <w:tabs>
          <w:tab w:val="left" w:pos="1134"/>
        </w:tabs>
        <w:rPr>
          <w:b/>
          <w:sz w:val="22"/>
          <w:szCs w:val="22"/>
        </w:rPr>
      </w:pPr>
      <w:r>
        <w:rPr>
          <w:b/>
          <w:sz w:val="22"/>
          <w:szCs w:val="22"/>
          <w:u w:val="single"/>
        </w:rPr>
        <w:t>26/3</w:t>
      </w:r>
      <w:r w:rsidR="006A7D57" w:rsidRPr="006A7D57">
        <w:rPr>
          <w:b/>
          <w:sz w:val="22"/>
          <w:szCs w:val="22"/>
          <w:u w:val="single"/>
        </w:rPr>
        <w:t>A</w:t>
      </w:r>
      <w:r>
        <w:rPr>
          <w:b/>
          <w:sz w:val="22"/>
          <w:szCs w:val="22"/>
        </w:rPr>
        <w:t xml:space="preserve"> </w:t>
      </w:r>
      <w:proofErr w:type="gramStart"/>
      <w:r>
        <w:rPr>
          <w:b/>
          <w:sz w:val="22"/>
          <w:szCs w:val="22"/>
        </w:rPr>
        <w:t>FREEFORM  AA</w:t>
      </w:r>
      <w:proofErr w:type="gramEnd"/>
      <w:r>
        <w:rPr>
          <w:b/>
          <w:sz w:val="22"/>
          <w:szCs w:val="22"/>
        </w:rPr>
        <w:t xml:space="preserve">  Natural </w:t>
      </w:r>
      <w:r>
        <w:rPr>
          <w:sz w:val="22"/>
          <w:szCs w:val="22"/>
        </w:rPr>
        <w:t xml:space="preserve">Material  Maximum size 60mm on long axis. Must not pass through 10mm hole. </w:t>
      </w:r>
      <w:r>
        <w:rPr>
          <w:b/>
          <w:sz w:val="22"/>
          <w:szCs w:val="22"/>
        </w:rPr>
        <w:t>Page 32</w:t>
      </w:r>
    </w:p>
    <w:p w14:paraId="2199BD99" w14:textId="77777777" w:rsidR="00B46CC0" w:rsidRDefault="00C760B2">
      <w:pPr>
        <w:tabs>
          <w:tab w:val="left" w:pos="1134"/>
        </w:tabs>
        <w:rPr>
          <w:b/>
          <w:sz w:val="22"/>
          <w:szCs w:val="22"/>
        </w:rPr>
      </w:pPr>
      <w:r>
        <w:rPr>
          <w:b/>
          <w:sz w:val="22"/>
          <w:szCs w:val="22"/>
        </w:rPr>
        <w:tab/>
        <w:t xml:space="preserve">Open </w:t>
      </w:r>
    </w:p>
    <w:p w14:paraId="220B530D" w14:textId="77777777" w:rsidR="00B46CC0" w:rsidRDefault="00C760B2">
      <w:pPr>
        <w:tabs>
          <w:tab w:val="left" w:pos="1134"/>
        </w:tabs>
        <w:rPr>
          <w:b/>
          <w:sz w:val="22"/>
          <w:szCs w:val="22"/>
        </w:rPr>
      </w:pPr>
      <w:r>
        <w:rPr>
          <w:b/>
          <w:sz w:val="22"/>
          <w:szCs w:val="22"/>
        </w:rPr>
        <w:tab/>
        <w:t>Junior</w:t>
      </w:r>
    </w:p>
    <w:p w14:paraId="277DE39B" w14:textId="77777777" w:rsidR="006A7D57" w:rsidRDefault="006A7D57">
      <w:pPr>
        <w:tabs>
          <w:tab w:val="left" w:pos="1134"/>
        </w:tabs>
        <w:rPr>
          <w:b/>
          <w:sz w:val="22"/>
          <w:szCs w:val="22"/>
        </w:rPr>
      </w:pPr>
    </w:p>
    <w:p w14:paraId="4153E5AA" w14:textId="7424AEA5" w:rsidR="005B70A5" w:rsidRDefault="008D5CA2" w:rsidP="005B70A5">
      <w:pPr>
        <w:tabs>
          <w:tab w:val="left" w:pos="1134"/>
        </w:tabs>
        <w:rPr>
          <w:b/>
          <w:sz w:val="22"/>
          <w:szCs w:val="22"/>
        </w:rPr>
      </w:pPr>
      <w:r>
        <w:rPr>
          <w:b/>
          <w:sz w:val="22"/>
          <w:szCs w:val="22"/>
          <w:u w:val="single"/>
        </w:rPr>
        <w:t xml:space="preserve"> </w:t>
      </w:r>
      <w:r w:rsidR="005B70A5">
        <w:rPr>
          <w:b/>
          <w:sz w:val="22"/>
          <w:szCs w:val="22"/>
          <w:u w:val="single"/>
        </w:rPr>
        <w:t>26/8</w:t>
      </w:r>
      <w:proofErr w:type="gramStart"/>
      <w:r w:rsidR="005B70A5">
        <w:rPr>
          <w:b/>
          <w:sz w:val="22"/>
          <w:szCs w:val="22"/>
          <w:u w:val="single"/>
        </w:rPr>
        <w:t>A</w:t>
      </w:r>
      <w:r w:rsidR="005B70A5">
        <w:rPr>
          <w:b/>
          <w:sz w:val="22"/>
          <w:szCs w:val="22"/>
        </w:rPr>
        <w:t xml:space="preserve">  FACETING</w:t>
      </w:r>
      <w:proofErr w:type="gramEnd"/>
      <w:r w:rsidR="005B70A5">
        <w:rPr>
          <w:b/>
          <w:sz w:val="22"/>
          <w:szCs w:val="22"/>
        </w:rPr>
        <w:t xml:space="preserve">  - Continuous Girdle – Standard Brilliant.  </w:t>
      </w:r>
      <w:r w:rsidR="005B70A5" w:rsidRPr="005B70A5">
        <w:rPr>
          <w:sz w:val="22"/>
          <w:szCs w:val="22"/>
        </w:rPr>
        <w:t>No smaller than 5</w:t>
      </w:r>
      <w:proofErr w:type="gramStart"/>
      <w:r w:rsidR="005B70A5" w:rsidRPr="005B70A5">
        <w:rPr>
          <w:sz w:val="22"/>
          <w:szCs w:val="22"/>
        </w:rPr>
        <w:t>mm</w:t>
      </w:r>
      <w:r w:rsidR="005B70A5">
        <w:rPr>
          <w:b/>
          <w:sz w:val="22"/>
          <w:szCs w:val="22"/>
        </w:rPr>
        <w:t xml:space="preserve">  Page</w:t>
      </w:r>
      <w:proofErr w:type="gramEnd"/>
      <w:r w:rsidR="005B70A5">
        <w:rPr>
          <w:b/>
          <w:sz w:val="22"/>
          <w:szCs w:val="22"/>
        </w:rPr>
        <w:t xml:space="preserve"> 44</w:t>
      </w:r>
    </w:p>
    <w:p w14:paraId="4A9E863F" w14:textId="77777777" w:rsidR="005B70A5" w:rsidRDefault="005B70A5" w:rsidP="005B70A5">
      <w:pPr>
        <w:tabs>
          <w:tab w:val="left" w:pos="1134"/>
        </w:tabs>
        <w:rPr>
          <w:b/>
          <w:sz w:val="22"/>
          <w:szCs w:val="22"/>
        </w:rPr>
      </w:pPr>
      <w:r>
        <w:rPr>
          <w:b/>
          <w:sz w:val="22"/>
          <w:szCs w:val="22"/>
        </w:rPr>
        <w:tab/>
        <w:t xml:space="preserve">Open </w:t>
      </w:r>
    </w:p>
    <w:p w14:paraId="3E90F069" w14:textId="77777777" w:rsidR="005037FE" w:rsidRDefault="005037FE" w:rsidP="005B70A5">
      <w:pPr>
        <w:tabs>
          <w:tab w:val="left" w:pos="1134"/>
        </w:tabs>
        <w:rPr>
          <w:b/>
          <w:sz w:val="22"/>
          <w:szCs w:val="22"/>
        </w:rPr>
      </w:pPr>
      <w:r>
        <w:rPr>
          <w:b/>
          <w:sz w:val="22"/>
          <w:szCs w:val="22"/>
        </w:rPr>
        <w:t>Specification:</w:t>
      </w:r>
    </w:p>
    <w:p w14:paraId="5963B799" w14:textId="505C400B" w:rsidR="005037FE" w:rsidRDefault="005037FE" w:rsidP="005B70A5">
      <w:pPr>
        <w:tabs>
          <w:tab w:val="left" w:pos="1134"/>
        </w:tabs>
      </w:pPr>
      <w:r>
        <w:t xml:space="preserve">Facets: </w:t>
      </w:r>
      <w:r w:rsidR="00CF122E">
        <w:t>58</w:t>
      </w:r>
      <w:r w:rsidR="000A41A8">
        <w:t xml:space="preserve"> including girdle</w:t>
      </w:r>
    </w:p>
    <w:p w14:paraId="61873F0C" w14:textId="49C2E03D" w:rsidR="005037FE" w:rsidRPr="005037FE" w:rsidRDefault="005037FE" w:rsidP="005B70A5">
      <w:pPr>
        <w:tabs>
          <w:tab w:val="left" w:pos="1134"/>
        </w:tabs>
      </w:pPr>
      <w:r>
        <w:t xml:space="preserve">Meets: </w:t>
      </w:r>
      <w:r w:rsidR="00CF122E">
        <w:t>41</w:t>
      </w:r>
      <w:r>
        <w:t xml:space="preserve"> </w:t>
      </w:r>
    </w:p>
    <w:p w14:paraId="133F70F8" w14:textId="69ECCC08" w:rsidR="002240B6" w:rsidRDefault="005B70A5">
      <w:pPr>
        <w:tabs>
          <w:tab w:val="left" w:pos="1134"/>
        </w:tabs>
        <w:rPr>
          <w:b/>
          <w:sz w:val="22"/>
          <w:szCs w:val="22"/>
          <w:u w:val="single"/>
        </w:rPr>
      </w:pPr>
      <w:r>
        <w:rPr>
          <w:b/>
          <w:sz w:val="22"/>
          <w:szCs w:val="22"/>
        </w:rPr>
        <w:lastRenderedPageBreak/>
        <w:tab/>
      </w:r>
    </w:p>
    <w:p w14:paraId="0D44D298" w14:textId="58175C5E" w:rsidR="00B46CC0" w:rsidRDefault="00C760B2">
      <w:pPr>
        <w:tabs>
          <w:tab w:val="left" w:pos="1134"/>
        </w:tabs>
        <w:rPr>
          <w:b/>
          <w:sz w:val="22"/>
          <w:szCs w:val="22"/>
        </w:rPr>
      </w:pPr>
      <w:r>
        <w:rPr>
          <w:b/>
          <w:sz w:val="22"/>
          <w:szCs w:val="22"/>
          <w:u w:val="single"/>
        </w:rPr>
        <w:t>26/ 12</w:t>
      </w:r>
      <w:proofErr w:type="gramStart"/>
      <w:r>
        <w:rPr>
          <w:b/>
          <w:sz w:val="22"/>
          <w:szCs w:val="22"/>
          <w:u w:val="single"/>
        </w:rPr>
        <w:t xml:space="preserve">A </w:t>
      </w:r>
      <w:r>
        <w:rPr>
          <w:b/>
          <w:sz w:val="22"/>
          <w:szCs w:val="22"/>
        </w:rPr>
        <w:t xml:space="preserve"> TUMBLED</w:t>
      </w:r>
      <w:proofErr w:type="gramEnd"/>
      <w:r>
        <w:rPr>
          <w:b/>
          <w:sz w:val="22"/>
          <w:szCs w:val="22"/>
        </w:rPr>
        <w:t xml:space="preserve"> STONES Preformed. Page 55</w:t>
      </w:r>
    </w:p>
    <w:p w14:paraId="244FCE96" w14:textId="77777777" w:rsidR="00B46CC0" w:rsidRDefault="00C760B2">
      <w:pPr>
        <w:tabs>
          <w:tab w:val="left" w:pos="1134"/>
        </w:tabs>
        <w:ind w:firstLine="709"/>
        <w:rPr>
          <w:sz w:val="22"/>
          <w:szCs w:val="22"/>
        </w:rPr>
      </w:pPr>
      <w:r>
        <w:rPr>
          <w:sz w:val="22"/>
          <w:szCs w:val="22"/>
        </w:rPr>
        <w:t xml:space="preserve">    Group of </w:t>
      </w:r>
      <w:r w:rsidR="006B170D">
        <w:rPr>
          <w:sz w:val="22"/>
          <w:szCs w:val="22"/>
        </w:rPr>
        <w:t>3 Ribbonstone, Agate and Petrified Wood</w:t>
      </w:r>
      <w:r>
        <w:rPr>
          <w:sz w:val="22"/>
          <w:szCs w:val="22"/>
        </w:rPr>
        <w:t xml:space="preserve">. Min size must not pass through 15mm hole with  max size 40mm </w:t>
      </w:r>
    </w:p>
    <w:p w14:paraId="24B52144" w14:textId="77777777" w:rsidR="00B46CC0" w:rsidRDefault="00C760B2">
      <w:pPr>
        <w:tabs>
          <w:tab w:val="left" w:pos="1134"/>
        </w:tabs>
        <w:ind w:firstLine="720"/>
        <w:rPr>
          <w:b/>
          <w:sz w:val="22"/>
          <w:szCs w:val="22"/>
        </w:rPr>
      </w:pPr>
      <w:r>
        <w:rPr>
          <w:b/>
          <w:sz w:val="22"/>
          <w:szCs w:val="22"/>
        </w:rPr>
        <w:t xml:space="preserve">    </w:t>
      </w:r>
      <w:r>
        <w:rPr>
          <w:b/>
          <w:sz w:val="22"/>
          <w:szCs w:val="22"/>
        </w:rPr>
        <w:tab/>
        <w:t xml:space="preserve">Open </w:t>
      </w:r>
    </w:p>
    <w:p w14:paraId="53CA0033" w14:textId="77777777" w:rsidR="00B46CC0" w:rsidRDefault="00B46CC0">
      <w:pPr>
        <w:tabs>
          <w:tab w:val="left" w:pos="1134"/>
        </w:tabs>
        <w:rPr>
          <w:b/>
          <w:sz w:val="14"/>
          <w:szCs w:val="22"/>
        </w:rPr>
      </w:pPr>
    </w:p>
    <w:p w14:paraId="07767DD8" w14:textId="77777777" w:rsidR="00B46CC0" w:rsidRDefault="00C760B2">
      <w:r>
        <w:rPr>
          <w:b/>
          <w:sz w:val="22"/>
          <w:szCs w:val="22"/>
          <w:u w:val="single"/>
        </w:rPr>
        <w:t>26/ 13</w:t>
      </w:r>
      <w:r>
        <w:rPr>
          <w:sz w:val="22"/>
          <w:szCs w:val="22"/>
          <w:u w:val="single"/>
        </w:rPr>
        <w:t xml:space="preserve"> A </w:t>
      </w:r>
      <w:r>
        <w:rPr>
          <w:b/>
          <w:sz w:val="22"/>
          <w:szCs w:val="22"/>
        </w:rPr>
        <w:t xml:space="preserve"> POLISHED FACE – Flat surface. </w:t>
      </w:r>
      <w:r>
        <w:rPr>
          <w:sz w:val="22"/>
          <w:szCs w:val="22"/>
        </w:rPr>
        <w:t xml:space="preserve">Natural material, edges not beveled or sawn. Minimum 50mm on the shortest axis - Maximum 200mm. </w:t>
      </w:r>
      <w:r>
        <w:rPr>
          <w:b/>
          <w:sz w:val="22"/>
          <w:szCs w:val="22"/>
        </w:rPr>
        <w:t>page 57-58</w:t>
      </w:r>
    </w:p>
    <w:p w14:paraId="67C68EB9" w14:textId="555B8CA3" w:rsidR="00B46CC0" w:rsidRDefault="00C760B2">
      <w:pPr>
        <w:tabs>
          <w:tab w:val="left" w:pos="1134"/>
        </w:tabs>
        <w:jc w:val="both"/>
        <w:rPr>
          <w:b/>
          <w:sz w:val="22"/>
          <w:szCs w:val="22"/>
        </w:rPr>
      </w:pPr>
      <w:r>
        <w:rPr>
          <w:b/>
          <w:sz w:val="22"/>
          <w:szCs w:val="22"/>
        </w:rPr>
        <w:tab/>
        <w:t xml:space="preserve">Open </w:t>
      </w:r>
    </w:p>
    <w:p w14:paraId="342F2FCB" w14:textId="394E9E60" w:rsidR="003C38DE" w:rsidRDefault="003C38DE">
      <w:pPr>
        <w:tabs>
          <w:tab w:val="left" w:pos="1134"/>
        </w:tabs>
        <w:jc w:val="both"/>
        <w:rPr>
          <w:b/>
          <w:sz w:val="22"/>
          <w:szCs w:val="22"/>
        </w:rPr>
      </w:pPr>
      <w:r>
        <w:rPr>
          <w:b/>
          <w:sz w:val="22"/>
          <w:szCs w:val="22"/>
        </w:rPr>
        <w:tab/>
        <w:t>Junior</w:t>
      </w:r>
    </w:p>
    <w:p w14:paraId="5E567E58" w14:textId="757F9AB0" w:rsidR="00B46CC0" w:rsidRDefault="008D5CA2" w:rsidP="008D5CA2">
      <w:pPr>
        <w:tabs>
          <w:tab w:val="left" w:pos="1134"/>
        </w:tabs>
        <w:ind w:left="1134"/>
        <w:jc w:val="both"/>
        <w:rPr>
          <w:b/>
          <w:sz w:val="14"/>
          <w:szCs w:val="22"/>
        </w:rPr>
      </w:pPr>
      <w:r>
        <w:rPr>
          <w:b/>
          <w:sz w:val="22"/>
          <w:szCs w:val="22"/>
          <w:u w:val="single"/>
        </w:rPr>
        <w:t xml:space="preserve"> </w:t>
      </w:r>
    </w:p>
    <w:p w14:paraId="3739DE28" w14:textId="77777777" w:rsidR="00B46CC0" w:rsidRDefault="00C760B2">
      <w:pPr>
        <w:tabs>
          <w:tab w:val="left" w:pos="1134"/>
        </w:tabs>
        <w:jc w:val="both"/>
        <w:rPr>
          <w:sz w:val="22"/>
          <w:szCs w:val="22"/>
        </w:rPr>
      </w:pPr>
      <w:r>
        <w:rPr>
          <w:b/>
          <w:sz w:val="22"/>
          <w:szCs w:val="22"/>
          <w:u w:val="single"/>
        </w:rPr>
        <w:t xml:space="preserve">26 / </w:t>
      </w:r>
      <w:proofErr w:type="gramStart"/>
      <w:r>
        <w:rPr>
          <w:b/>
          <w:sz w:val="22"/>
          <w:szCs w:val="22"/>
          <w:u w:val="single"/>
        </w:rPr>
        <w:t>16</w:t>
      </w:r>
      <w:r>
        <w:rPr>
          <w:b/>
          <w:sz w:val="22"/>
          <w:szCs w:val="22"/>
        </w:rPr>
        <w:t xml:space="preserve">  GEM</w:t>
      </w:r>
      <w:proofErr w:type="gramEnd"/>
      <w:r>
        <w:rPr>
          <w:b/>
          <w:sz w:val="22"/>
          <w:szCs w:val="22"/>
        </w:rPr>
        <w:t xml:space="preserve"> TREES</w:t>
      </w:r>
      <w:r>
        <w:rPr>
          <w:sz w:val="22"/>
          <w:szCs w:val="22"/>
        </w:rPr>
        <w:t xml:space="preserve"> </w:t>
      </w:r>
      <w:r w:rsidR="0077335C" w:rsidRPr="0077335C">
        <w:rPr>
          <w:b/>
          <w:sz w:val="22"/>
          <w:szCs w:val="22"/>
        </w:rPr>
        <w:t>SC</w:t>
      </w:r>
      <w:r>
        <w:rPr>
          <w:sz w:val="22"/>
          <w:szCs w:val="22"/>
        </w:rPr>
        <w:t xml:space="preserve">– Single tree – commercial cut or tumbled stones may be </w:t>
      </w:r>
      <w:r w:rsidR="0077335C">
        <w:rPr>
          <w:sz w:val="22"/>
          <w:szCs w:val="22"/>
        </w:rPr>
        <w:t>used. Min size must not fit in 1</w:t>
      </w:r>
      <w:r>
        <w:rPr>
          <w:sz w:val="22"/>
          <w:szCs w:val="22"/>
        </w:rPr>
        <w:t>5cm cube, max size must fit within 30cm cube.</w:t>
      </w:r>
      <w:r w:rsidR="0077335C">
        <w:rPr>
          <w:sz w:val="22"/>
          <w:szCs w:val="22"/>
        </w:rPr>
        <w:t xml:space="preserve"> Wire purchased </w:t>
      </w:r>
      <w:proofErr w:type="gramStart"/>
      <w:r w:rsidR="0077335C">
        <w:rPr>
          <w:sz w:val="22"/>
          <w:szCs w:val="22"/>
        </w:rPr>
        <w:t>from  club</w:t>
      </w:r>
      <w:proofErr w:type="gramEnd"/>
      <w:r w:rsidR="0077335C">
        <w:rPr>
          <w:sz w:val="22"/>
          <w:szCs w:val="22"/>
        </w:rPr>
        <w:t xml:space="preserve"> may be used any other wire must </w:t>
      </w:r>
      <w:r w:rsidR="0077335C" w:rsidRPr="0077335C">
        <w:rPr>
          <w:b/>
          <w:sz w:val="22"/>
          <w:szCs w:val="22"/>
        </w:rPr>
        <w:t>NOT</w:t>
      </w:r>
      <w:r w:rsidR="0077335C">
        <w:rPr>
          <w:sz w:val="22"/>
          <w:szCs w:val="22"/>
        </w:rPr>
        <w:t xml:space="preserve"> be coated.</w:t>
      </w:r>
      <w:r>
        <w:rPr>
          <w:sz w:val="22"/>
          <w:szCs w:val="22"/>
        </w:rPr>
        <w:t xml:space="preserve"> </w:t>
      </w:r>
      <w:r>
        <w:rPr>
          <w:b/>
          <w:sz w:val="22"/>
          <w:szCs w:val="22"/>
        </w:rPr>
        <w:t>Page 61</w:t>
      </w:r>
    </w:p>
    <w:p w14:paraId="420C8125" w14:textId="77777777" w:rsidR="00B46CC0" w:rsidRDefault="00C760B2">
      <w:pPr>
        <w:tabs>
          <w:tab w:val="left" w:pos="1134"/>
        </w:tabs>
        <w:jc w:val="both"/>
        <w:rPr>
          <w:b/>
          <w:sz w:val="22"/>
          <w:szCs w:val="22"/>
        </w:rPr>
      </w:pPr>
      <w:r>
        <w:rPr>
          <w:sz w:val="22"/>
          <w:szCs w:val="22"/>
        </w:rPr>
        <w:tab/>
      </w:r>
      <w:r>
        <w:rPr>
          <w:b/>
          <w:sz w:val="22"/>
          <w:szCs w:val="22"/>
        </w:rPr>
        <w:t xml:space="preserve">Open </w:t>
      </w:r>
    </w:p>
    <w:p w14:paraId="74C32F65" w14:textId="77777777" w:rsidR="00B46CC0" w:rsidRDefault="00C760B2">
      <w:pPr>
        <w:tabs>
          <w:tab w:val="left" w:pos="1134"/>
        </w:tabs>
        <w:jc w:val="both"/>
        <w:rPr>
          <w:b/>
          <w:sz w:val="22"/>
          <w:szCs w:val="22"/>
        </w:rPr>
      </w:pPr>
      <w:r>
        <w:rPr>
          <w:b/>
          <w:sz w:val="22"/>
          <w:szCs w:val="22"/>
        </w:rPr>
        <w:tab/>
        <w:t>Junior</w:t>
      </w:r>
    </w:p>
    <w:p w14:paraId="7EFE366A" w14:textId="77777777" w:rsidR="00B46CC0" w:rsidRDefault="00C760B2">
      <w:pPr>
        <w:tabs>
          <w:tab w:val="left" w:pos="1134"/>
        </w:tabs>
        <w:jc w:val="both"/>
        <w:rPr>
          <w:b/>
          <w:sz w:val="22"/>
          <w:szCs w:val="22"/>
        </w:rPr>
      </w:pPr>
      <w:r>
        <w:rPr>
          <w:b/>
          <w:sz w:val="22"/>
          <w:szCs w:val="22"/>
        </w:rPr>
        <w:tab/>
      </w:r>
    </w:p>
    <w:p w14:paraId="797A831B" w14:textId="77777777" w:rsidR="00B46CC0" w:rsidRDefault="00C760B2">
      <w:pPr>
        <w:tabs>
          <w:tab w:val="left" w:pos="1134"/>
        </w:tabs>
        <w:jc w:val="both"/>
        <w:rPr>
          <w:sz w:val="22"/>
          <w:szCs w:val="22"/>
        </w:rPr>
      </w:pPr>
      <w:r>
        <w:rPr>
          <w:b/>
          <w:sz w:val="22"/>
          <w:szCs w:val="22"/>
          <w:u w:val="single"/>
        </w:rPr>
        <w:t xml:space="preserve">26 / 17A </w:t>
      </w:r>
      <w:r>
        <w:rPr>
          <w:b/>
          <w:sz w:val="22"/>
          <w:szCs w:val="22"/>
        </w:rPr>
        <w:t xml:space="preserve">   NOVELTY </w:t>
      </w:r>
      <w:r>
        <w:rPr>
          <w:sz w:val="22"/>
          <w:szCs w:val="22"/>
        </w:rPr>
        <w:t xml:space="preserve">– natural lapidary material. Lapidary material must dominate. Commercial cut or commercial tumbled stones are not permitted. Min size 80mm max size 300mm. Must be accompanied by label stating what the item represents and the main materials used.  Label will NOT be judged. </w:t>
      </w:r>
      <w:r>
        <w:rPr>
          <w:b/>
          <w:sz w:val="22"/>
          <w:szCs w:val="22"/>
        </w:rPr>
        <w:t>page 62</w:t>
      </w:r>
    </w:p>
    <w:p w14:paraId="6C0493B9" w14:textId="77777777" w:rsidR="00B46CC0" w:rsidRDefault="00C760B2">
      <w:pPr>
        <w:tabs>
          <w:tab w:val="left" w:pos="1134"/>
        </w:tabs>
        <w:ind w:firstLine="1134"/>
        <w:jc w:val="both"/>
        <w:rPr>
          <w:b/>
          <w:sz w:val="22"/>
          <w:szCs w:val="22"/>
        </w:rPr>
      </w:pPr>
      <w:r>
        <w:rPr>
          <w:b/>
          <w:sz w:val="22"/>
          <w:szCs w:val="22"/>
        </w:rPr>
        <w:t xml:space="preserve">Open </w:t>
      </w:r>
    </w:p>
    <w:p w14:paraId="06A41639" w14:textId="77777777" w:rsidR="00B46CC0" w:rsidRDefault="00C760B2">
      <w:pPr>
        <w:tabs>
          <w:tab w:val="left" w:pos="1134"/>
        </w:tabs>
        <w:ind w:firstLine="720"/>
        <w:jc w:val="both"/>
        <w:rPr>
          <w:b/>
          <w:sz w:val="22"/>
          <w:szCs w:val="22"/>
        </w:rPr>
      </w:pPr>
      <w:r>
        <w:rPr>
          <w:b/>
          <w:sz w:val="22"/>
          <w:szCs w:val="22"/>
        </w:rPr>
        <w:tab/>
        <w:t>Junior</w:t>
      </w:r>
    </w:p>
    <w:p w14:paraId="5FF53F7A" w14:textId="77777777" w:rsidR="00B46CC0" w:rsidRDefault="00C760B2">
      <w:pPr>
        <w:tabs>
          <w:tab w:val="left" w:pos="1134"/>
        </w:tabs>
        <w:jc w:val="both"/>
        <w:rPr>
          <w:b/>
          <w:sz w:val="14"/>
          <w:szCs w:val="22"/>
        </w:rPr>
      </w:pPr>
      <w:r>
        <w:rPr>
          <w:b/>
          <w:sz w:val="14"/>
          <w:szCs w:val="22"/>
        </w:rPr>
        <w:t xml:space="preserve"> </w:t>
      </w:r>
    </w:p>
    <w:p w14:paraId="5E91230E" w14:textId="77777777" w:rsidR="00B46CC0" w:rsidRDefault="00C760B2">
      <w:pPr>
        <w:tabs>
          <w:tab w:val="left" w:pos="1134"/>
        </w:tabs>
        <w:jc w:val="both"/>
        <w:rPr>
          <w:sz w:val="22"/>
          <w:szCs w:val="22"/>
        </w:rPr>
      </w:pPr>
      <w:r>
        <w:rPr>
          <w:b/>
          <w:sz w:val="22"/>
          <w:szCs w:val="22"/>
          <w:u w:val="single"/>
        </w:rPr>
        <w:t>26 /17B</w:t>
      </w:r>
      <w:r>
        <w:rPr>
          <w:b/>
          <w:sz w:val="22"/>
          <w:szCs w:val="22"/>
        </w:rPr>
        <w:t xml:space="preserve">    S.C. NOVELTY – Flora Lapis</w:t>
      </w:r>
      <w:r>
        <w:rPr>
          <w:sz w:val="22"/>
          <w:szCs w:val="22"/>
        </w:rPr>
        <w:t xml:space="preserve"> – Informal arrangement of rough rock / mineral or fossil </w:t>
      </w:r>
    </w:p>
    <w:p w14:paraId="00FAB3F8" w14:textId="77777777" w:rsidR="00B46CC0" w:rsidRDefault="00C760B2">
      <w:pPr>
        <w:tabs>
          <w:tab w:val="left" w:pos="1134"/>
        </w:tabs>
        <w:jc w:val="both"/>
        <w:rPr>
          <w:sz w:val="22"/>
          <w:szCs w:val="22"/>
        </w:rPr>
      </w:pPr>
      <w:r>
        <w:rPr>
          <w:sz w:val="22"/>
          <w:szCs w:val="22"/>
        </w:rPr>
        <w:t xml:space="preserve">                and flora. Rock / mineral or fossil must predominate. Base of rock may be sawn to sit flat.    </w:t>
      </w:r>
    </w:p>
    <w:p w14:paraId="2CD6E971" w14:textId="77777777" w:rsidR="00B46CC0" w:rsidRDefault="00C760B2">
      <w:pPr>
        <w:tabs>
          <w:tab w:val="left" w:pos="1134"/>
        </w:tabs>
        <w:jc w:val="both"/>
        <w:rPr>
          <w:sz w:val="22"/>
          <w:szCs w:val="22"/>
        </w:rPr>
      </w:pPr>
      <w:r>
        <w:rPr>
          <w:sz w:val="22"/>
          <w:szCs w:val="22"/>
        </w:rPr>
        <w:t xml:space="preserve">                Flowers/foliage must be fabric not fresh or plastic. Must be on a base and movable. Single piece of rock, mineral or fossil, only and  must fit within 30cm cube.</w:t>
      </w:r>
    </w:p>
    <w:p w14:paraId="4BC65E4E" w14:textId="77777777" w:rsidR="00B46CC0" w:rsidRDefault="00C760B2">
      <w:pPr>
        <w:tabs>
          <w:tab w:val="left" w:pos="1134"/>
        </w:tabs>
        <w:jc w:val="both"/>
        <w:rPr>
          <w:b/>
          <w:sz w:val="22"/>
          <w:szCs w:val="22"/>
        </w:rPr>
      </w:pPr>
      <w:r>
        <w:rPr>
          <w:sz w:val="22"/>
          <w:szCs w:val="22"/>
        </w:rPr>
        <w:tab/>
      </w:r>
      <w:r>
        <w:rPr>
          <w:b/>
          <w:sz w:val="22"/>
          <w:szCs w:val="22"/>
        </w:rPr>
        <w:t xml:space="preserve">Open </w:t>
      </w:r>
    </w:p>
    <w:p w14:paraId="141CBBE7" w14:textId="77777777" w:rsidR="00B46CC0" w:rsidRDefault="00B46CC0">
      <w:pPr>
        <w:tabs>
          <w:tab w:val="left" w:pos="1134"/>
        </w:tabs>
        <w:rPr>
          <w:b/>
          <w:sz w:val="14"/>
          <w:szCs w:val="22"/>
        </w:rPr>
      </w:pPr>
    </w:p>
    <w:p w14:paraId="2D615BBE" w14:textId="77777777" w:rsidR="00B46CC0" w:rsidRDefault="00C760B2">
      <w:pPr>
        <w:tabs>
          <w:tab w:val="left" w:pos="1134"/>
        </w:tabs>
        <w:jc w:val="both"/>
        <w:rPr>
          <w:sz w:val="22"/>
          <w:szCs w:val="22"/>
        </w:rPr>
      </w:pPr>
      <w:r>
        <w:rPr>
          <w:b/>
          <w:sz w:val="22"/>
          <w:szCs w:val="22"/>
          <w:u w:val="single"/>
        </w:rPr>
        <w:t xml:space="preserve">26 /18A   </w:t>
      </w:r>
      <w:r>
        <w:rPr>
          <w:b/>
          <w:sz w:val="22"/>
          <w:szCs w:val="22"/>
        </w:rPr>
        <w:t xml:space="preserve">HAND FABRICATED  JEWELLERY </w:t>
      </w:r>
      <w:r>
        <w:rPr>
          <w:sz w:val="22"/>
          <w:szCs w:val="22"/>
        </w:rPr>
        <w:t xml:space="preserve"> Hand fabricated Jewellery Not Intended to include Lapidary, Fossil or Mineral Items. Entries must be entirely of Metal</w:t>
      </w:r>
      <w:r>
        <w:rPr>
          <w:i/>
          <w:sz w:val="22"/>
          <w:szCs w:val="22"/>
        </w:rPr>
        <w:t xml:space="preserve">. </w:t>
      </w:r>
      <w:r>
        <w:rPr>
          <w:b/>
          <w:sz w:val="22"/>
          <w:szCs w:val="22"/>
        </w:rPr>
        <w:t>Page 66</w:t>
      </w:r>
    </w:p>
    <w:p w14:paraId="0B09652A" w14:textId="77777777" w:rsidR="00B46CC0" w:rsidRDefault="00C760B2">
      <w:pPr>
        <w:tabs>
          <w:tab w:val="left" w:pos="1134"/>
        </w:tabs>
        <w:ind w:left="1134"/>
        <w:jc w:val="both"/>
        <w:rPr>
          <w:sz w:val="22"/>
          <w:szCs w:val="22"/>
        </w:rPr>
      </w:pPr>
      <w:r>
        <w:rPr>
          <w:b/>
          <w:sz w:val="22"/>
          <w:szCs w:val="22"/>
        </w:rPr>
        <w:t>Open</w:t>
      </w:r>
      <w:r>
        <w:rPr>
          <w:sz w:val="22"/>
          <w:szCs w:val="22"/>
        </w:rPr>
        <w:t xml:space="preserve">  </w:t>
      </w:r>
    </w:p>
    <w:p w14:paraId="027AA745" w14:textId="77777777" w:rsidR="00B46CC0" w:rsidRDefault="00B46CC0">
      <w:pPr>
        <w:tabs>
          <w:tab w:val="left" w:pos="1134"/>
        </w:tabs>
        <w:rPr>
          <w:b/>
          <w:sz w:val="14"/>
          <w:szCs w:val="22"/>
        </w:rPr>
      </w:pPr>
    </w:p>
    <w:p w14:paraId="366FBF95" w14:textId="77777777" w:rsidR="00B46CC0" w:rsidRDefault="00C760B2">
      <w:pPr>
        <w:tabs>
          <w:tab w:val="left" w:pos="1134"/>
        </w:tabs>
        <w:jc w:val="both"/>
        <w:rPr>
          <w:b/>
          <w:sz w:val="22"/>
          <w:szCs w:val="22"/>
        </w:rPr>
      </w:pPr>
      <w:r>
        <w:rPr>
          <w:b/>
          <w:sz w:val="22"/>
          <w:szCs w:val="22"/>
          <w:u w:val="single"/>
        </w:rPr>
        <w:t xml:space="preserve">26 /18D </w:t>
      </w:r>
      <w:proofErr w:type="gramStart"/>
      <w:r>
        <w:rPr>
          <w:b/>
          <w:sz w:val="22"/>
          <w:szCs w:val="22"/>
          <w:u w:val="single"/>
        </w:rPr>
        <w:t>1</w:t>
      </w:r>
      <w:r>
        <w:rPr>
          <w:b/>
          <w:sz w:val="22"/>
          <w:szCs w:val="22"/>
        </w:rPr>
        <w:t xml:space="preserve">  HAND</w:t>
      </w:r>
      <w:proofErr w:type="gramEnd"/>
      <w:r>
        <w:rPr>
          <w:b/>
          <w:sz w:val="22"/>
          <w:szCs w:val="22"/>
        </w:rPr>
        <w:t xml:space="preserve"> FABRICATED JEWELLERY </w:t>
      </w:r>
      <w:r>
        <w:rPr>
          <w:sz w:val="22"/>
          <w:szCs w:val="22"/>
        </w:rPr>
        <w:t xml:space="preserve"> with commercial lapidary item.</w:t>
      </w:r>
      <w:r>
        <w:rPr>
          <w:b/>
          <w:sz w:val="22"/>
          <w:szCs w:val="22"/>
        </w:rPr>
        <w:t xml:space="preserve"> Page 66</w:t>
      </w:r>
    </w:p>
    <w:p w14:paraId="781595D6" w14:textId="77777777" w:rsidR="00B46CC0" w:rsidRDefault="00C760B2">
      <w:pPr>
        <w:tabs>
          <w:tab w:val="left" w:pos="1134"/>
        </w:tabs>
        <w:jc w:val="both"/>
        <w:rPr>
          <w:rFonts w:ascii="Umpush" w:eastAsia="Umpush" w:hAnsi="Umpush" w:cs="Umpush"/>
          <w:b/>
          <w:sz w:val="22"/>
          <w:szCs w:val="22"/>
        </w:rPr>
      </w:pPr>
      <w:r>
        <w:rPr>
          <w:b/>
          <w:sz w:val="22"/>
          <w:szCs w:val="22"/>
        </w:rPr>
        <w:t xml:space="preserve">               </w:t>
      </w:r>
      <w:r>
        <w:rPr>
          <w:b/>
          <w:sz w:val="22"/>
          <w:szCs w:val="22"/>
        </w:rPr>
        <w:tab/>
        <w:t>Open</w:t>
      </w:r>
    </w:p>
    <w:p w14:paraId="322E020E" w14:textId="75890086" w:rsidR="00B46CC0" w:rsidRDefault="00C760B2">
      <w:pPr>
        <w:tabs>
          <w:tab w:val="left" w:pos="1134"/>
        </w:tabs>
        <w:jc w:val="both"/>
        <w:rPr>
          <w:b/>
          <w:sz w:val="22"/>
          <w:szCs w:val="22"/>
        </w:rPr>
      </w:pPr>
      <w:r>
        <w:rPr>
          <w:b/>
          <w:sz w:val="22"/>
          <w:szCs w:val="22"/>
        </w:rPr>
        <w:t xml:space="preserve">                   </w:t>
      </w:r>
      <w:r w:rsidR="006A7D57">
        <w:rPr>
          <w:b/>
          <w:sz w:val="22"/>
          <w:szCs w:val="22"/>
        </w:rPr>
        <w:t>Novice</w:t>
      </w:r>
    </w:p>
    <w:p w14:paraId="2A119819" w14:textId="77777777" w:rsidR="00B46CC0" w:rsidRDefault="00B46CC0">
      <w:pPr>
        <w:tabs>
          <w:tab w:val="left" w:pos="1134"/>
        </w:tabs>
        <w:rPr>
          <w:b/>
          <w:sz w:val="14"/>
          <w:szCs w:val="22"/>
        </w:rPr>
      </w:pPr>
    </w:p>
    <w:p w14:paraId="0004B5BA" w14:textId="77777777" w:rsidR="00B46CC0" w:rsidRDefault="00C760B2">
      <w:pPr>
        <w:tabs>
          <w:tab w:val="left" w:pos="1134"/>
        </w:tabs>
        <w:jc w:val="both"/>
        <w:rPr>
          <w:sz w:val="22"/>
          <w:szCs w:val="22"/>
        </w:rPr>
      </w:pPr>
      <w:r>
        <w:rPr>
          <w:b/>
          <w:sz w:val="22"/>
          <w:szCs w:val="22"/>
          <w:u w:val="single"/>
        </w:rPr>
        <w:t>26 /18F</w:t>
      </w:r>
      <w:r>
        <w:rPr>
          <w:b/>
          <w:sz w:val="22"/>
          <w:szCs w:val="22"/>
        </w:rPr>
        <w:t xml:space="preserve">  WIRE WRAPPED JEWELLERY </w:t>
      </w:r>
      <w:r>
        <w:rPr>
          <w:sz w:val="22"/>
          <w:szCs w:val="22"/>
        </w:rPr>
        <w:t xml:space="preserve">with commercial lapidary items set by competitor. </w:t>
      </w:r>
      <w:r>
        <w:rPr>
          <w:b/>
          <w:sz w:val="22"/>
          <w:szCs w:val="22"/>
        </w:rPr>
        <w:t>Page 66</w:t>
      </w:r>
    </w:p>
    <w:p w14:paraId="4FBC4E5A" w14:textId="77777777" w:rsidR="00B46CC0" w:rsidRDefault="00C760B2">
      <w:pPr>
        <w:tabs>
          <w:tab w:val="left" w:pos="1134"/>
        </w:tabs>
        <w:jc w:val="both"/>
        <w:rPr>
          <w:b/>
          <w:sz w:val="22"/>
          <w:szCs w:val="22"/>
        </w:rPr>
      </w:pPr>
      <w:r>
        <w:rPr>
          <w:sz w:val="22"/>
          <w:szCs w:val="22"/>
        </w:rPr>
        <w:tab/>
      </w:r>
      <w:r>
        <w:rPr>
          <w:b/>
          <w:sz w:val="22"/>
          <w:szCs w:val="22"/>
        </w:rPr>
        <w:t xml:space="preserve">Open  </w:t>
      </w:r>
    </w:p>
    <w:p w14:paraId="2ECC0478" w14:textId="48729FE9" w:rsidR="00B46CC0" w:rsidRDefault="00C760B2">
      <w:pPr>
        <w:tabs>
          <w:tab w:val="left" w:pos="1134"/>
        </w:tabs>
        <w:jc w:val="both"/>
        <w:rPr>
          <w:rFonts w:ascii="Umpush" w:eastAsia="Umpush" w:hAnsi="Umpush" w:cs="Umpush"/>
          <w:b/>
          <w:sz w:val="22"/>
          <w:szCs w:val="22"/>
        </w:rPr>
      </w:pPr>
      <w:r>
        <w:rPr>
          <w:b/>
          <w:sz w:val="22"/>
          <w:szCs w:val="22"/>
        </w:rPr>
        <w:tab/>
      </w:r>
      <w:r w:rsidR="008D5CA2">
        <w:rPr>
          <w:b/>
          <w:sz w:val="22"/>
          <w:szCs w:val="22"/>
        </w:rPr>
        <w:t xml:space="preserve"> </w:t>
      </w:r>
    </w:p>
    <w:p w14:paraId="63D4387F" w14:textId="77777777" w:rsidR="00B46CC0" w:rsidRDefault="00C760B2">
      <w:pPr>
        <w:tabs>
          <w:tab w:val="left" w:pos="1134"/>
        </w:tabs>
        <w:jc w:val="both"/>
        <w:rPr>
          <w:sz w:val="22"/>
          <w:szCs w:val="22"/>
        </w:rPr>
      </w:pPr>
      <w:r>
        <w:rPr>
          <w:b/>
          <w:sz w:val="22"/>
          <w:szCs w:val="22"/>
          <w:u w:val="single"/>
        </w:rPr>
        <w:t>26 /21</w:t>
      </w:r>
      <w:proofErr w:type="gramStart"/>
      <w:r>
        <w:rPr>
          <w:b/>
          <w:sz w:val="22"/>
          <w:szCs w:val="22"/>
          <w:u w:val="single"/>
        </w:rPr>
        <w:t>A</w:t>
      </w:r>
      <w:r>
        <w:rPr>
          <w:b/>
          <w:sz w:val="22"/>
          <w:szCs w:val="22"/>
          <w:u w:val="single" w:color="000000"/>
        </w:rPr>
        <w:t xml:space="preserve">  </w:t>
      </w:r>
      <w:r>
        <w:rPr>
          <w:b/>
          <w:sz w:val="22"/>
          <w:szCs w:val="22"/>
        </w:rPr>
        <w:t>CAST</w:t>
      </w:r>
      <w:proofErr w:type="gramEnd"/>
      <w:r>
        <w:rPr>
          <w:b/>
          <w:sz w:val="22"/>
          <w:szCs w:val="22"/>
        </w:rPr>
        <w:t xml:space="preserve"> JEWELLERY</w:t>
      </w:r>
      <w:r>
        <w:rPr>
          <w:sz w:val="22"/>
          <w:szCs w:val="22"/>
        </w:rPr>
        <w:t xml:space="preserve"> </w:t>
      </w:r>
      <w:r w:rsidR="0077335C" w:rsidRPr="0077335C">
        <w:rPr>
          <w:b/>
          <w:sz w:val="22"/>
          <w:szCs w:val="22"/>
        </w:rPr>
        <w:t xml:space="preserve">commercial </w:t>
      </w:r>
      <w:r w:rsidR="0077335C">
        <w:rPr>
          <w:b/>
          <w:sz w:val="22"/>
          <w:szCs w:val="22"/>
        </w:rPr>
        <w:t>model or pattern</w:t>
      </w:r>
      <w:r w:rsidR="0077335C">
        <w:rPr>
          <w:sz w:val="22"/>
          <w:szCs w:val="22"/>
        </w:rPr>
        <w:t xml:space="preserve"> </w:t>
      </w:r>
      <w:r>
        <w:rPr>
          <w:sz w:val="22"/>
          <w:szCs w:val="22"/>
        </w:rPr>
        <w:t xml:space="preserve">not intended to include lapidary item. </w:t>
      </w:r>
      <w:r>
        <w:rPr>
          <w:b/>
          <w:sz w:val="22"/>
          <w:szCs w:val="22"/>
        </w:rPr>
        <w:t>Page 69</w:t>
      </w:r>
    </w:p>
    <w:p w14:paraId="5F885639" w14:textId="77777777" w:rsidR="00B46CC0" w:rsidRDefault="00C760B2">
      <w:pPr>
        <w:tabs>
          <w:tab w:val="left" w:pos="1134"/>
        </w:tabs>
        <w:jc w:val="both"/>
        <w:rPr>
          <w:rFonts w:ascii="Umpush" w:eastAsia="Umpush" w:hAnsi="Umpush" w:cs="Umpush"/>
          <w:b/>
          <w:sz w:val="22"/>
          <w:szCs w:val="22"/>
        </w:rPr>
      </w:pPr>
      <w:r>
        <w:rPr>
          <w:sz w:val="22"/>
          <w:szCs w:val="22"/>
        </w:rPr>
        <w:tab/>
      </w:r>
      <w:r>
        <w:rPr>
          <w:b/>
          <w:sz w:val="22"/>
          <w:szCs w:val="22"/>
        </w:rPr>
        <w:t>Open</w:t>
      </w:r>
    </w:p>
    <w:p w14:paraId="0C60ACBD" w14:textId="33E53DE0" w:rsidR="00B46CC0" w:rsidRDefault="00C760B2">
      <w:pPr>
        <w:tabs>
          <w:tab w:val="left" w:pos="1134"/>
        </w:tabs>
        <w:jc w:val="both"/>
        <w:rPr>
          <w:b/>
          <w:sz w:val="22"/>
          <w:szCs w:val="22"/>
        </w:rPr>
      </w:pPr>
      <w:r>
        <w:rPr>
          <w:b/>
          <w:sz w:val="22"/>
          <w:szCs w:val="22"/>
        </w:rPr>
        <w:t xml:space="preserve">                 </w:t>
      </w:r>
      <w:r w:rsidR="008D5CA2">
        <w:rPr>
          <w:b/>
          <w:sz w:val="22"/>
          <w:szCs w:val="22"/>
        </w:rPr>
        <w:t xml:space="preserve">  </w:t>
      </w:r>
      <w:r>
        <w:rPr>
          <w:b/>
          <w:sz w:val="22"/>
          <w:szCs w:val="22"/>
        </w:rPr>
        <w:t xml:space="preserve"> Junior</w:t>
      </w:r>
    </w:p>
    <w:p w14:paraId="73CF94F1" w14:textId="77777777" w:rsidR="00B46CC0" w:rsidRDefault="00B46CC0">
      <w:pPr>
        <w:tabs>
          <w:tab w:val="left" w:pos="1134"/>
        </w:tabs>
        <w:rPr>
          <w:b/>
          <w:sz w:val="14"/>
          <w:szCs w:val="22"/>
        </w:rPr>
      </w:pPr>
    </w:p>
    <w:p w14:paraId="7D91C9EC" w14:textId="77777777" w:rsidR="00B46CC0" w:rsidRDefault="00B46CC0">
      <w:pPr>
        <w:tabs>
          <w:tab w:val="left" w:pos="1134"/>
        </w:tabs>
        <w:rPr>
          <w:b/>
          <w:sz w:val="14"/>
          <w:szCs w:val="22"/>
        </w:rPr>
      </w:pPr>
    </w:p>
    <w:p w14:paraId="5CFC63FC" w14:textId="77777777" w:rsidR="00B46CC0" w:rsidRDefault="00C760B2">
      <w:pPr>
        <w:tabs>
          <w:tab w:val="left" w:pos="1134"/>
        </w:tabs>
        <w:jc w:val="both"/>
        <w:rPr>
          <w:sz w:val="22"/>
          <w:szCs w:val="22"/>
        </w:rPr>
      </w:pPr>
      <w:r>
        <w:rPr>
          <w:b/>
          <w:sz w:val="22"/>
          <w:szCs w:val="22"/>
          <w:u w:val="single"/>
        </w:rPr>
        <w:t xml:space="preserve">26 /25 </w:t>
      </w:r>
      <w:proofErr w:type="gramStart"/>
      <w:r>
        <w:rPr>
          <w:b/>
          <w:sz w:val="22"/>
          <w:szCs w:val="22"/>
          <w:u w:val="single"/>
        </w:rPr>
        <w:t>2</w:t>
      </w:r>
      <w:r>
        <w:rPr>
          <w:b/>
          <w:sz w:val="22"/>
          <w:szCs w:val="22"/>
        </w:rPr>
        <w:t xml:space="preserve">  SINGLE</w:t>
      </w:r>
      <w:proofErr w:type="gramEnd"/>
      <w:r>
        <w:rPr>
          <w:b/>
          <w:sz w:val="22"/>
          <w:szCs w:val="22"/>
        </w:rPr>
        <w:t xml:space="preserve"> CABOCHON IN COMMERCIAL MOUNT </w:t>
      </w:r>
      <w:r>
        <w:rPr>
          <w:sz w:val="22"/>
          <w:szCs w:val="22"/>
        </w:rPr>
        <w:t xml:space="preserve">min size 18 x 13 Stone must be cut by </w:t>
      </w:r>
    </w:p>
    <w:p w14:paraId="5994A11F" w14:textId="77777777" w:rsidR="00B46CC0" w:rsidRDefault="00C760B2">
      <w:pPr>
        <w:tabs>
          <w:tab w:val="left" w:pos="1134"/>
        </w:tabs>
        <w:jc w:val="both"/>
        <w:rPr>
          <w:sz w:val="22"/>
          <w:szCs w:val="22"/>
        </w:rPr>
      </w:pPr>
      <w:r>
        <w:rPr>
          <w:sz w:val="22"/>
          <w:szCs w:val="22"/>
        </w:rPr>
        <w:t xml:space="preserve">               competitor. </w:t>
      </w:r>
      <w:r>
        <w:rPr>
          <w:b/>
          <w:sz w:val="22"/>
          <w:szCs w:val="22"/>
        </w:rPr>
        <w:t>Page 78</w:t>
      </w:r>
    </w:p>
    <w:p w14:paraId="35F615A7" w14:textId="77777777" w:rsidR="00B46CC0" w:rsidRDefault="00C760B2">
      <w:pPr>
        <w:tabs>
          <w:tab w:val="left" w:pos="1134"/>
        </w:tabs>
        <w:jc w:val="both"/>
        <w:rPr>
          <w:b/>
          <w:sz w:val="22"/>
          <w:szCs w:val="22"/>
        </w:rPr>
      </w:pPr>
      <w:r>
        <w:rPr>
          <w:sz w:val="22"/>
          <w:szCs w:val="22"/>
        </w:rPr>
        <w:tab/>
      </w:r>
      <w:r>
        <w:rPr>
          <w:b/>
          <w:sz w:val="22"/>
          <w:szCs w:val="22"/>
        </w:rPr>
        <w:t xml:space="preserve">Open </w:t>
      </w:r>
    </w:p>
    <w:p w14:paraId="7B1476C0" w14:textId="5F02A156" w:rsidR="00B46CC0" w:rsidRDefault="00C760B2">
      <w:pPr>
        <w:tabs>
          <w:tab w:val="left" w:pos="1134"/>
        </w:tabs>
        <w:jc w:val="both"/>
        <w:rPr>
          <w:b/>
          <w:sz w:val="22"/>
          <w:szCs w:val="22"/>
        </w:rPr>
      </w:pPr>
      <w:r>
        <w:rPr>
          <w:b/>
          <w:sz w:val="22"/>
          <w:szCs w:val="22"/>
        </w:rPr>
        <w:tab/>
        <w:t xml:space="preserve">Junior </w:t>
      </w:r>
    </w:p>
    <w:p w14:paraId="5B1C902B" w14:textId="77777777" w:rsidR="00B46CC0" w:rsidRDefault="00B46CC0">
      <w:pPr>
        <w:tabs>
          <w:tab w:val="left" w:pos="1134"/>
        </w:tabs>
        <w:jc w:val="both"/>
        <w:rPr>
          <w:b/>
          <w:sz w:val="22"/>
          <w:szCs w:val="22"/>
        </w:rPr>
      </w:pPr>
    </w:p>
    <w:p w14:paraId="71D3BB87" w14:textId="77777777" w:rsidR="00B46CC0" w:rsidRDefault="00C760B2">
      <w:pPr>
        <w:tabs>
          <w:tab w:val="left" w:pos="1134"/>
        </w:tabs>
        <w:jc w:val="both"/>
        <w:rPr>
          <w:b/>
          <w:sz w:val="22"/>
          <w:szCs w:val="22"/>
        </w:rPr>
      </w:pPr>
      <w:r>
        <w:rPr>
          <w:b/>
          <w:sz w:val="22"/>
          <w:szCs w:val="22"/>
          <w:u w:val="single" w:color="000000"/>
        </w:rPr>
        <w:t>26 /26B AA</w:t>
      </w:r>
      <w:r>
        <w:rPr>
          <w:b/>
          <w:sz w:val="22"/>
          <w:szCs w:val="22"/>
        </w:rPr>
        <w:t xml:space="preserve">  ENAMELLED JEWELLERY WITHOUT MOUNT </w:t>
      </w:r>
      <w:r>
        <w:rPr>
          <w:sz w:val="22"/>
          <w:szCs w:val="22"/>
        </w:rPr>
        <w:t>backing material maybe be bought or formed by entrant. Commercial spacer beads and caps permitted in bracelets and necklaces, must not dominate, and will not be judged.</w:t>
      </w:r>
      <w:r>
        <w:rPr>
          <w:b/>
          <w:sz w:val="22"/>
          <w:szCs w:val="22"/>
        </w:rPr>
        <w:t xml:space="preserve"> Page 81</w:t>
      </w:r>
    </w:p>
    <w:p w14:paraId="62CE1830" w14:textId="77777777" w:rsidR="00B46CC0" w:rsidRDefault="00C760B2">
      <w:pPr>
        <w:tabs>
          <w:tab w:val="left" w:pos="1134"/>
        </w:tabs>
        <w:jc w:val="both"/>
        <w:rPr>
          <w:b/>
          <w:sz w:val="14"/>
          <w:szCs w:val="22"/>
        </w:rPr>
      </w:pPr>
      <w:r>
        <w:rPr>
          <w:b/>
          <w:sz w:val="22"/>
          <w:szCs w:val="22"/>
        </w:rPr>
        <w:lastRenderedPageBreak/>
        <w:tab/>
        <w:t>Open</w:t>
      </w:r>
    </w:p>
    <w:p w14:paraId="1782C3E1" w14:textId="77777777" w:rsidR="00B46CC0" w:rsidRDefault="00B46CC0">
      <w:pPr>
        <w:tabs>
          <w:tab w:val="left" w:pos="1134"/>
        </w:tabs>
        <w:rPr>
          <w:b/>
          <w:sz w:val="14"/>
          <w:szCs w:val="22"/>
        </w:rPr>
      </w:pPr>
    </w:p>
    <w:p w14:paraId="0EA14B6F" w14:textId="7B62984B" w:rsidR="00B46CC0" w:rsidRDefault="00C760B2">
      <w:pPr>
        <w:tabs>
          <w:tab w:val="left" w:pos="1134"/>
        </w:tabs>
        <w:jc w:val="both"/>
        <w:rPr>
          <w:b/>
          <w:sz w:val="22"/>
          <w:szCs w:val="22"/>
        </w:rPr>
      </w:pPr>
      <w:r>
        <w:rPr>
          <w:b/>
          <w:sz w:val="22"/>
          <w:szCs w:val="22"/>
          <w:u w:val="single" w:color="000000"/>
        </w:rPr>
        <w:t>26 /26</w:t>
      </w:r>
      <w:proofErr w:type="gramStart"/>
      <w:r>
        <w:rPr>
          <w:b/>
          <w:sz w:val="22"/>
          <w:szCs w:val="22"/>
          <w:u w:val="single" w:color="000000"/>
        </w:rPr>
        <w:t>C</w:t>
      </w:r>
      <w:r>
        <w:rPr>
          <w:b/>
          <w:sz w:val="22"/>
          <w:szCs w:val="22"/>
        </w:rPr>
        <w:t xml:space="preserve">  ENAMELLED</w:t>
      </w:r>
      <w:proofErr w:type="gramEnd"/>
      <w:r>
        <w:rPr>
          <w:b/>
          <w:sz w:val="22"/>
          <w:szCs w:val="22"/>
        </w:rPr>
        <w:t xml:space="preserve"> NON-JEWELLERY </w:t>
      </w:r>
      <w:r>
        <w:rPr>
          <w:sz w:val="22"/>
          <w:szCs w:val="22"/>
        </w:rPr>
        <w:t>backing material may be handmade or commercial. May be functional or non.  Min size 50mm, Max size 300 – INCLUDING BASE</w:t>
      </w:r>
      <w:r>
        <w:rPr>
          <w:b/>
          <w:sz w:val="22"/>
          <w:szCs w:val="22"/>
        </w:rPr>
        <w:t xml:space="preserve"> Page 82</w:t>
      </w:r>
    </w:p>
    <w:p w14:paraId="5CD799BE" w14:textId="77777777" w:rsidR="00B46CC0" w:rsidRDefault="00C760B2">
      <w:pPr>
        <w:tabs>
          <w:tab w:val="left" w:pos="1134"/>
        </w:tabs>
        <w:jc w:val="both"/>
        <w:rPr>
          <w:b/>
          <w:sz w:val="22"/>
          <w:szCs w:val="22"/>
        </w:rPr>
      </w:pPr>
      <w:r>
        <w:rPr>
          <w:b/>
          <w:sz w:val="22"/>
          <w:szCs w:val="22"/>
        </w:rPr>
        <w:tab/>
        <w:t>Open</w:t>
      </w:r>
    </w:p>
    <w:p w14:paraId="5632059C" w14:textId="77777777" w:rsidR="00B46CC0" w:rsidRDefault="00B46CC0">
      <w:pPr>
        <w:tabs>
          <w:tab w:val="left" w:pos="1134"/>
        </w:tabs>
        <w:jc w:val="both"/>
        <w:rPr>
          <w:b/>
          <w:sz w:val="14"/>
          <w:szCs w:val="22"/>
        </w:rPr>
      </w:pPr>
    </w:p>
    <w:p w14:paraId="580E079D" w14:textId="77777777" w:rsidR="00B46CC0" w:rsidRDefault="00C760B2">
      <w:pPr>
        <w:tabs>
          <w:tab w:val="left" w:pos="1134"/>
        </w:tabs>
        <w:jc w:val="both"/>
        <w:rPr>
          <w:sz w:val="22"/>
          <w:szCs w:val="22"/>
        </w:rPr>
      </w:pPr>
      <w:r>
        <w:rPr>
          <w:b/>
          <w:sz w:val="22"/>
          <w:szCs w:val="22"/>
          <w:u w:val="single"/>
        </w:rPr>
        <w:t>26 /31</w:t>
      </w:r>
      <w:r>
        <w:rPr>
          <w:b/>
          <w:sz w:val="22"/>
          <w:szCs w:val="22"/>
        </w:rPr>
        <w:t xml:space="preserve">  SHOWCASE INDIVIDUAL  </w:t>
      </w:r>
      <w:r>
        <w:rPr>
          <w:sz w:val="22"/>
          <w:szCs w:val="22"/>
        </w:rPr>
        <w:t xml:space="preserve">lit, own choice of theme, refer to manual </w:t>
      </w:r>
      <w:r>
        <w:rPr>
          <w:b/>
          <w:sz w:val="22"/>
          <w:szCs w:val="22"/>
        </w:rPr>
        <w:t>page 96</w:t>
      </w:r>
      <w:r>
        <w:rPr>
          <w:sz w:val="22"/>
          <w:szCs w:val="22"/>
        </w:rPr>
        <w:t>.</w:t>
      </w:r>
    </w:p>
    <w:p w14:paraId="2D46F8FD" w14:textId="77777777" w:rsidR="00B46CC0" w:rsidRDefault="00C760B2">
      <w:pPr>
        <w:tabs>
          <w:tab w:val="left" w:pos="1134"/>
        </w:tabs>
        <w:jc w:val="both"/>
        <w:rPr>
          <w:sz w:val="22"/>
          <w:szCs w:val="22"/>
        </w:rPr>
      </w:pPr>
      <w:r>
        <w:rPr>
          <w:sz w:val="22"/>
          <w:szCs w:val="22"/>
        </w:rPr>
        <w:t xml:space="preserve">Labels are not mandatory on individual items. </w:t>
      </w:r>
    </w:p>
    <w:p w14:paraId="16CACB6B" w14:textId="77777777" w:rsidR="00B46CC0" w:rsidRDefault="00C760B2">
      <w:pPr>
        <w:tabs>
          <w:tab w:val="left" w:pos="1134"/>
        </w:tabs>
        <w:jc w:val="both"/>
        <w:rPr>
          <w:b/>
          <w:sz w:val="22"/>
          <w:szCs w:val="22"/>
        </w:rPr>
      </w:pPr>
      <w:r>
        <w:rPr>
          <w:sz w:val="22"/>
          <w:szCs w:val="22"/>
        </w:rPr>
        <w:tab/>
      </w:r>
      <w:r>
        <w:rPr>
          <w:b/>
          <w:sz w:val="22"/>
          <w:szCs w:val="22"/>
        </w:rPr>
        <w:t xml:space="preserve">Open </w:t>
      </w:r>
    </w:p>
    <w:p w14:paraId="7CEA829D" w14:textId="77777777" w:rsidR="00B46CC0" w:rsidRDefault="00B46CC0">
      <w:pPr>
        <w:tabs>
          <w:tab w:val="left" w:pos="1134"/>
        </w:tabs>
        <w:rPr>
          <w:b/>
          <w:sz w:val="14"/>
          <w:szCs w:val="22"/>
        </w:rPr>
      </w:pPr>
    </w:p>
    <w:p w14:paraId="4BA1AA75" w14:textId="77777777" w:rsidR="00B46CC0" w:rsidRDefault="00B46CC0">
      <w:pPr>
        <w:tabs>
          <w:tab w:val="left" w:pos="1134"/>
        </w:tabs>
        <w:rPr>
          <w:b/>
          <w:sz w:val="14"/>
          <w:szCs w:val="22"/>
        </w:rPr>
      </w:pPr>
    </w:p>
    <w:p w14:paraId="14153A3A" w14:textId="77777777" w:rsidR="00B46CC0" w:rsidRDefault="00C760B2">
      <w:pPr>
        <w:jc w:val="center"/>
        <w:rPr>
          <w:b/>
          <w:sz w:val="22"/>
          <w:szCs w:val="22"/>
          <w:u w:val="single"/>
        </w:rPr>
      </w:pPr>
      <w:r>
        <w:rPr>
          <w:b/>
          <w:sz w:val="22"/>
          <w:szCs w:val="22"/>
          <w:u w:val="single"/>
        </w:rPr>
        <w:t>SPECIAL AWARDS</w:t>
      </w:r>
    </w:p>
    <w:p w14:paraId="0D676FE1" w14:textId="77777777" w:rsidR="00B46CC0" w:rsidRDefault="00B46CC0">
      <w:pPr>
        <w:jc w:val="center"/>
        <w:rPr>
          <w:b/>
          <w:sz w:val="22"/>
          <w:szCs w:val="22"/>
          <w:u w:val="single"/>
        </w:rPr>
      </w:pPr>
    </w:p>
    <w:p w14:paraId="543BD60A" w14:textId="77777777" w:rsidR="00B46CC0" w:rsidRDefault="00C760B2">
      <w:pPr>
        <w:rPr>
          <w:sz w:val="22"/>
          <w:szCs w:val="22"/>
        </w:rPr>
      </w:pPr>
      <w:r>
        <w:rPr>
          <w:b/>
          <w:sz w:val="22"/>
          <w:szCs w:val="22"/>
        </w:rPr>
        <w:t xml:space="preserve">BEST ITEM – LAPIDARY COMPETITION – </w:t>
      </w:r>
      <w:r>
        <w:rPr>
          <w:sz w:val="22"/>
          <w:szCs w:val="22"/>
        </w:rPr>
        <w:t>(single item or showcase)</w:t>
      </w:r>
    </w:p>
    <w:p w14:paraId="168F2C88" w14:textId="77777777" w:rsidR="00B46CC0" w:rsidRDefault="00C760B2">
      <w:pPr>
        <w:rPr>
          <w:sz w:val="22"/>
          <w:szCs w:val="22"/>
        </w:rPr>
      </w:pPr>
      <w:r>
        <w:rPr>
          <w:sz w:val="22"/>
          <w:szCs w:val="22"/>
        </w:rPr>
        <w:t xml:space="preserve"> Society’s ribbon. To be judged from first prize winners. </w:t>
      </w:r>
    </w:p>
    <w:p w14:paraId="0DAC0A4B" w14:textId="77777777" w:rsidR="00B46CC0" w:rsidRDefault="00C760B2">
      <w:pPr>
        <w:rPr>
          <w:b/>
          <w:sz w:val="22"/>
          <w:szCs w:val="22"/>
        </w:rPr>
      </w:pPr>
      <w:r>
        <w:rPr>
          <w:b/>
          <w:sz w:val="22"/>
          <w:szCs w:val="22"/>
        </w:rPr>
        <w:t>MOST SUCCESSFUL COMPETITOR – Junior and Senior</w:t>
      </w:r>
    </w:p>
    <w:p w14:paraId="1C138B28" w14:textId="13889FAE" w:rsidR="00B46CC0" w:rsidRDefault="00C760B2">
      <w:pPr>
        <w:rPr>
          <w:sz w:val="22"/>
          <w:szCs w:val="22"/>
        </w:rPr>
      </w:pPr>
      <w:r>
        <w:rPr>
          <w:sz w:val="22"/>
          <w:szCs w:val="22"/>
        </w:rPr>
        <w:t xml:space="preserve"> Society’s </w:t>
      </w:r>
      <w:proofErr w:type="gramStart"/>
      <w:r>
        <w:rPr>
          <w:sz w:val="22"/>
          <w:szCs w:val="22"/>
        </w:rPr>
        <w:t>ribbon .Points</w:t>
      </w:r>
      <w:proofErr w:type="gramEnd"/>
      <w:r>
        <w:rPr>
          <w:sz w:val="22"/>
          <w:szCs w:val="22"/>
        </w:rPr>
        <w:t xml:space="preserve"> scored as follows 1</w:t>
      </w:r>
      <w:r>
        <w:rPr>
          <w:sz w:val="22"/>
          <w:szCs w:val="22"/>
          <w:vertAlign w:val="superscript"/>
        </w:rPr>
        <w:t>st</w:t>
      </w:r>
      <w:r>
        <w:rPr>
          <w:sz w:val="22"/>
          <w:szCs w:val="22"/>
        </w:rPr>
        <w:t xml:space="preserve"> 3 points, 2</w:t>
      </w:r>
      <w:r>
        <w:rPr>
          <w:sz w:val="22"/>
          <w:szCs w:val="22"/>
          <w:vertAlign w:val="superscript"/>
        </w:rPr>
        <w:t>nd</w:t>
      </w:r>
      <w:r>
        <w:rPr>
          <w:sz w:val="22"/>
          <w:szCs w:val="22"/>
        </w:rPr>
        <w:t xml:space="preserve"> 2 points</w:t>
      </w:r>
    </w:p>
    <w:p w14:paraId="34CE41F1" w14:textId="77777777" w:rsidR="00B46CC0" w:rsidRDefault="00C760B2">
      <w:pPr>
        <w:rPr>
          <w:sz w:val="22"/>
          <w:szCs w:val="22"/>
        </w:rPr>
      </w:pPr>
      <w:r>
        <w:rPr>
          <w:b/>
          <w:sz w:val="22"/>
          <w:szCs w:val="22"/>
        </w:rPr>
        <w:t xml:space="preserve">INCENTIVE PRIZES </w:t>
      </w:r>
      <w:r>
        <w:rPr>
          <w:sz w:val="22"/>
          <w:szCs w:val="22"/>
        </w:rPr>
        <w:t>To be judged by the chief steward and stewards.</w:t>
      </w:r>
    </w:p>
    <w:p w14:paraId="67C48E2B" w14:textId="77777777" w:rsidR="00B46CC0" w:rsidRDefault="00B46CC0"/>
    <w:p w14:paraId="7A8EFCBB" w14:textId="77777777" w:rsidR="00B46CC0" w:rsidRDefault="00B46CC0"/>
    <w:p w14:paraId="5A828E77" w14:textId="77777777" w:rsidR="00B46CC0" w:rsidRDefault="00B46CC0">
      <w:pPr>
        <w:rPr>
          <w:sz w:val="22"/>
          <w:szCs w:val="22"/>
        </w:rPr>
      </w:pPr>
    </w:p>
    <w:p w14:paraId="5DA040DF" w14:textId="77777777" w:rsidR="00B46CC0" w:rsidRDefault="00B46CC0"/>
    <w:p w14:paraId="67E59C73" w14:textId="77777777" w:rsidR="00B46CC0" w:rsidRDefault="00B46CC0"/>
    <w:p w14:paraId="6EAFE821" w14:textId="77777777" w:rsidR="00B46CC0" w:rsidRDefault="00C760B2">
      <w:pPr>
        <w:jc w:val="center"/>
        <w:rPr>
          <w:rFonts w:ascii="Arial" w:hAnsi="Arial" w:cs="Arial"/>
          <w:sz w:val="22"/>
          <w:szCs w:val="22"/>
        </w:rPr>
      </w:pPr>
      <w:r>
        <w:rPr>
          <w:rFonts w:ascii="Arial" w:hAnsi="Arial" w:cs="Arial"/>
          <w:b/>
          <w:noProof/>
          <w:sz w:val="36"/>
        </w:rPr>
        <w:drawing>
          <wp:inline distT="0" distB="0" distL="0" distR="0" wp14:anchorId="6B41DC06" wp14:editId="58A2BA07">
            <wp:extent cx="1656245" cy="111442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56245" cy="1114425"/>
                    </a:xfrm>
                    <a:prstGeom prst="rect">
                      <a:avLst/>
                    </a:prstGeom>
                    <a:noFill/>
                    <a:ln>
                      <a:noFill/>
                    </a:ln>
                  </pic:spPr>
                </pic:pic>
              </a:graphicData>
            </a:graphic>
          </wp:inline>
        </w:drawing>
      </w:r>
    </w:p>
    <w:p w14:paraId="6D691998" w14:textId="77777777" w:rsidR="00B46CC0" w:rsidRDefault="00B46CC0">
      <w:pPr>
        <w:rPr>
          <w:rFonts w:ascii="Arial" w:hAnsi="Arial" w:cs="Arial"/>
        </w:rPr>
      </w:pPr>
    </w:p>
    <w:p w14:paraId="7407D3BA" w14:textId="77777777" w:rsidR="00B46CC0" w:rsidRDefault="00B46CC0">
      <w:pPr>
        <w:rPr>
          <w:rFonts w:ascii="Arial" w:hAnsi="Arial" w:cs="Arial"/>
        </w:rPr>
      </w:pPr>
    </w:p>
    <w:p w14:paraId="6B527BFB" w14:textId="77777777" w:rsidR="00B46CC0" w:rsidRDefault="00B46CC0">
      <w:pPr>
        <w:rPr>
          <w:rFonts w:ascii="Arial" w:hAnsi="Arial" w:cs="Arial"/>
        </w:rPr>
      </w:pPr>
    </w:p>
    <w:p w14:paraId="566B3E4C" w14:textId="77777777" w:rsidR="00B46CC0" w:rsidRDefault="00B46CC0"/>
    <w:sectPr w:rsidR="00B46C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69DD" w14:textId="77777777" w:rsidR="00D03CC3" w:rsidRDefault="00D03CC3">
      <w:r>
        <w:separator/>
      </w:r>
    </w:p>
  </w:endnote>
  <w:endnote w:type="continuationSeparator" w:id="0">
    <w:p w14:paraId="7D916EC6" w14:textId="77777777" w:rsidR="00D03CC3" w:rsidRDefault="00D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mpush">
    <w:altName w:val="Browallia New"/>
    <w:charset w:val="00"/>
    <w:family w:val="auto"/>
    <w:pitch w:val="default"/>
    <w:sig w:usb0="01000000" w:usb1="50002001" w:usb2="00000001" w:usb3="00000001" w:csb0="00010000" w:csb1="000000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4E77" w14:textId="77777777" w:rsidR="003C38DE" w:rsidRDefault="003C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0034" w14:textId="77777777" w:rsidR="003C38DE" w:rsidRDefault="003C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7E6" w14:textId="77777777" w:rsidR="003C38DE" w:rsidRDefault="003C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A8BE" w14:textId="77777777" w:rsidR="00D03CC3" w:rsidRDefault="00D03CC3">
      <w:r>
        <w:separator/>
      </w:r>
    </w:p>
  </w:footnote>
  <w:footnote w:type="continuationSeparator" w:id="0">
    <w:p w14:paraId="350E609C" w14:textId="77777777" w:rsidR="00D03CC3" w:rsidRDefault="00D0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62B3" w14:textId="77777777" w:rsidR="003C38DE" w:rsidRDefault="003C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A2A9" w14:textId="603D2EB1" w:rsidR="00B46CC0" w:rsidRPr="003C38DE" w:rsidRDefault="00B46CC0" w:rsidP="003C3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A395" w14:textId="77777777" w:rsidR="003C38DE" w:rsidRDefault="003C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71EEF02"/>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hybridMultilevel"/>
    <w:tmpl w:val="D34822CC"/>
    <w:lvl w:ilvl="0" w:tplc="81D44A80">
      <w:numFmt w:val="decimal"/>
      <w:lvlText w:val=""/>
      <w:lvlJc w:val="left"/>
    </w:lvl>
    <w:lvl w:ilvl="1" w:tplc="5F7A44FE">
      <w:numFmt w:val="decimal"/>
      <w:lvlText w:val=""/>
      <w:lvlJc w:val="left"/>
    </w:lvl>
    <w:lvl w:ilvl="2" w:tplc="35BAA4DA">
      <w:numFmt w:val="decimal"/>
      <w:lvlText w:val=""/>
      <w:lvlJc w:val="left"/>
    </w:lvl>
    <w:lvl w:ilvl="3" w:tplc="E5E2C550">
      <w:numFmt w:val="decimal"/>
      <w:lvlText w:val=""/>
      <w:lvlJc w:val="left"/>
    </w:lvl>
    <w:lvl w:ilvl="4" w:tplc="1D56F78A">
      <w:numFmt w:val="decimal"/>
      <w:lvlText w:val=""/>
      <w:lvlJc w:val="left"/>
    </w:lvl>
    <w:lvl w:ilvl="5" w:tplc="208E5EE0">
      <w:numFmt w:val="decimal"/>
      <w:lvlText w:val=""/>
      <w:lvlJc w:val="left"/>
    </w:lvl>
    <w:lvl w:ilvl="6" w:tplc="39E6AAAC">
      <w:numFmt w:val="decimal"/>
      <w:lvlText w:val=""/>
      <w:lvlJc w:val="left"/>
    </w:lvl>
    <w:lvl w:ilvl="7" w:tplc="F2DEE812">
      <w:numFmt w:val="decimal"/>
      <w:lvlText w:val=""/>
      <w:lvlJc w:val="left"/>
    </w:lvl>
    <w:lvl w:ilvl="8" w:tplc="9DCE765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C0"/>
    <w:rsid w:val="000012A2"/>
    <w:rsid w:val="000A41A8"/>
    <w:rsid w:val="000D1E5F"/>
    <w:rsid w:val="00160706"/>
    <w:rsid w:val="001749C2"/>
    <w:rsid w:val="002240B6"/>
    <w:rsid w:val="00231178"/>
    <w:rsid w:val="00277632"/>
    <w:rsid w:val="00333C8F"/>
    <w:rsid w:val="003C38DE"/>
    <w:rsid w:val="003C4E34"/>
    <w:rsid w:val="00494D4D"/>
    <w:rsid w:val="005037FE"/>
    <w:rsid w:val="00586EB6"/>
    <w:rsid w:val="005B70A5"/>
    <w:rsid w:val="005D7816"/>
    <w:rsid w:val="005E2DC6"/>
    <w:rsid w:val="00622D80"/>
    <w:rsid w:val="006A7D57"/>
    <w:rsid w:val="006B170D"/>
    <w:rsid w:val="007131DC"/>
    <w:rsid w:val="0077335C"/>
    <w:rsid w:val="00892C0D"/>
    <w:rsid w:val="008D5CA2"/>
    <w:rsid w:val="008F0EE1"/>
    <w:rsid w:val="00A03919"/>
    <w:rsid w:val="00A30FE7"/>
    <w:rsid w:val="00A31DF4"/>
    <w:rsid w:val="00A55EE4"/>
    <w:rsid w:val="00B14D45"/>
    <w:rsid w:val="00B25C68"/>
    <w:rsid w:val="00B46CC0"/>
    <w:rsid w:val="00BB73E2"/>
    <w:rsid w:val="00BD5F42"/>
    <w:rsid w:val="00C760B2"/>
    <w:rsid w:val="00C93987"/>
    <w:rsid w:val="00CD3F2E"/>
    <w:rsid w:val="00CF122E"/>
    <w:rsid w:val="00D00476"/>
    <w:rsid w:val="00D03CC3"/>
    <w:rsid w:val="00EB50F1"/>
    <w:rsid w:val="00F07BEE"/>
    <w:rsid w:val="00F8010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qFormat/>
    <w:pPr>
      <w:keepNext/>
      <w:keepLines/>
      <w:spacing w:before="200"/>
      <w:outlineLvl w:val="1"/>
    </w:pPr>
    <w:rPr>
      <w:rFonts w:asciiTheme="majorHAnsi" w:eastAsiaTheme="majorEastAsia" w:hAnsiTheme="majorHAnsi" w:cstheme="majorBidi"/>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4"/>
    <w:pPr>
      <w:tabs>
        <w:tab w:val="center" w:pos="4513"/>
        <w:tab w:val="right" w:pos="9026"/>
      </w:tabs>
    </w:pPr>
  </w:style>
  <w:style w:type="character" w:customStyle="1" w:styleId="HeaderChar">
    <w:name w:val="Header Char"/>
    <w:basedOn w:val="DefaultParagraphFont"/>
    <w:link w:val="Header"/>
    <w:uiPriority w:val="99"/>
    <w:rsid w:val="00A31DF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31DF4"/>
    <w:pPr>
      <w:tabs>
        <w:tab w:val="center" w:pos="4513"/>
        <w:tab w:val="right" w:pos="9026"/>
      </w:tabs>
    </w:pPr>
  </w:style>
  <w:style w:type="character" w:customStyle="1" w:styleId="FooterChar">
    <w:name w:val="Footer Char"/>
    <w:basedOn w:val="DefaultParagraphFont"/>
    <w:link w:val="Footer"/>
    <w:uiPriority w:val="99"/>
    <w:rsid w:val="00A31DF4"/>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012A2"/>
    <w:rPr>
      <w:rFonts w:ascii="Tahoma" w:hAnsi="Tahoma" w:cs="Tahoma"/>
      <w:sz w:val="16"/>
      <w:szCs w:val="16"/>
    </w:rPr>
  </w:style>
  <w:style w:type="character" w:customStyle="1" w:styleId="BalloonTextChar">
    <w:name w:val="Balloon Text Char"/>
    <w:basedOn w:val="DefaultParagraphFont"/>
    <w:link w:val="BalloonText"/>
    <w:uiPriority w:val="99"/>
    <w:semiHidden/>
    <w:rsid w:val="000012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2019-08-20T23:42:00Z</dcterms:created>
  <dcterms:modified xsi:type="dcterms:W3CDTF">2021-03-24T03:44:00Z</dcterms:modified>
</cp:coreProperties>
</file>