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BFED" w14:textId="55974C6B" w:rsidR="004E0046" w:rsidRPr="00362610" w:rsidRDefault="004E0046" w:rsidP="004E0046">
      <w:pPr>
        <w:jc w:val="center"/>
        <w:rPr>
          <w:b/>
          <w:sz w:val="72"/>
          <w:szCs w:val="52"/>
        </w:rPr>
      </w:pPr>
      <w:bookmarkStart w:id="0" w:name="_Hlk118097418"/>
      <w:r w:rsidRPr="00362610">
        <w:rPr>
          <w:b/>
          <w:sz w:val="72"/>
          <w:szCs w:val="52"/>
        </w:rPr>
        <w:t>1</w:t>
      </w:r>
      <w:r>
        <w:rPr>
          <w:b/>
          <w:sz w:val="72"/>
          <w:szCs w:val="52"/>
        </w:rPr>
        <w:t>3</w:t>
      </w:r>
      <w:r w:rsidR="00B2688E">
        <w:rPr>
          <w:b/>
          <w:sz w:val="72"/>
          <w:szCs w:val="52"/>
        </w:rPr>
        <w:t>1</w:t>
      </w:r>
      <w:r w:rsidR="00B2688E" w:rsidRPr="00B2688E">
        <w:rPr>
          <w:b/>
          <w:sz w:val="72"/>
          <w:szCs w:val="52"/>
          <w:vertAlign w:val="superscript"/>
        </w:rPr>
        <w:t>st</w:t>
      </w:r>
      <w:r w:rsidR="00B2688E">
        <w:rPr>
          <w:b/>
          <w:sz w:val="72"/>
          <w:szCs w:val="52"/>
        </w:rPr>
        <w:t xml:space="preserve"> </w:t>
      </w:r>
      <w:r>
        <w:rPr>
          <w:b/>
          <w:sz w:val="72"/>
          <w:szCs w:val="52"/>
        </w:rPr>
        <w:t xml:space="preserve"> </w:t>
      </w:r>
      <w:r w:rsidRPr="00362610">
        <w:rPr>
          <w:b/>
          <w:sz w:val="72"/>
          <w:szCs w:val="52"/>
        </w:rPr>
        <w:t xml:space="preserve"> </w:t>
      </w:r>
    </w:p>
    <w:p w14:paraId="4D46D218" w14:textId="03D7A4D0" w:rsidR="004E0046" w:rsidRDefault="004E0046" w:rsidP="004E0046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Hitz fm 93.9</w:t>
      </w:r>
    </w:p>
    <w:p w14:paraId="30F6CB3F" w14:textId="400F7227" w:rsidR="004E0046" w:rsidRDefault="004E0046" w:rsidP="004E0046">
      <w:pPr>
        <w:jc w:val="center"/>
        <w:rPr>
          <w:b/>
          <w:sz w:val="96"/>
          <w:szCs w:val="96"/>
        </w:rPr>
      </w:pPr>
      <w:r w:rsidRPr="00F7640B">
        <w:rPr>
          <w:b/>
          <w:sz w:val="96"/>
          <w:szCs w:val="96"/>
        </w:rPr>
        <w:t>BUNDABERG</w:t>
      </w:r>
      <w:r>
        <w:rPr>
          <w:b/>
          <w:sz w:val="96"/>
          <w:szCs w:val="96"/>
        </w:rPr>
        <w:t xml:space="preserve"> </w:t>
      </w:r>
      <w:r w:rsidRPr="00F7640B">
        <w:rPr>
          <w:b/>
          <w:sz w:val="96"/>
          <w:szCs w:val="96"/>
        </w:rPr>
        <w:t>SHOW</w:t>
      </w:r>
    </w:p>
    <w:p w14:paraId="06DFF247" w14:textId="290A0C18" w:rsidR="004E0046" w:rsidRPr="00F7640B" w:rsidRDefault="004E0046" w:rsidP="004E0046">
      <w:pPr>
        <w:jc w:val="center"/>
        <w:rPr>
          <w:b/>
          <w:sz w:val="96"/>
          <w:szCs w:val="52"/>
        </w:rPr>
      </w:pPr>
      <w:r w:rsidRPr="00AA7BE5">
        <w:rPr>
          <w:b/>
          <w:sz w:val="96"/>
          <w:szCs w:val="52"/>
        </w:rPr>
        <w:t>20</w:t>
      </w:r>
      <w:r>
        <w:rPr>
          <w:b/>
          <w:sz w:val="96"/>
          <w:szCs w:val="52"/>
        </w:rPr>
        <w:t>2</w:t>
      </w:r>
      <w:r w:rsidR="00B2688E">
        <w:rPr>
          <w:b/>
          <w:sz w:val="96"/>
          <w:szCs w:val="52"/>
        </w:rPr>
        <w:t xml:space="preserve">5 </w:t>
      </w:r>
    </w:p>
    <w:p w14:paraId="585E3EB8" w14:textId="2CF3699E" w:rsidR="004E0046" w:rsidRDefault="00B2688E" w:rsidP="004E0046">
      <w:pPr>
        <w:jc w:val="center"/>
        <w:rPr>
          <w:sz w:val="52"/>
          <w:szCs w:val="52"/>
        </w:rPr>
      </w:pPr>
      <w:r>
        <w:rPr>
          <w:noProof/>
          <w:sz w:val="52"/>
          <w:szCs w:val="52"/>
          <w14:ligatures w14:val="standardContextual"/>
        </w:rPr>
        <w:drawing>
          <wp:anchor distT="0" distB="0" distL="114300" distR="114300" simplePos="0" relativeHeight="251666432" behindDoc="1" locked="0" layoutInCell="1" allowOverlap="1" wp14:anchorId="49D37C26" wp14:editId="3E658741">
            <wp:simplePos x="0" y="0"/>
            <wp:positionH relativeFrom="column">
              <wp:posOffset>-347980</wp:posOffset>
            </wp:positionH>
            <wp:positionV relativeFrom="paragraph">
              <wp:posOffset>116205</wp:posOffset>
            </wp:positionV>
            <wp:extent cx="2876550" cy="2895600"/>
            <wp:effectExtent l="0" t="0" r="0" b="0"/>
            <wp:wrapNone/>
            <wp:docPr id="1269062865" name="Picture 3" descr="A colorful ferris wheel with cab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62865" name="Picture 3" descr="A colorful ferris wheel with cabin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90A23" w14:textId="0C7C62F0" w:rsidR="004E0046" w:rsidRDefault="004E0046" w:rsidP="004E0046">
      <w:pPr>
        <w:pStyle w:val="Heading1"/>
        <w:jc w:val="left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F87D6" wp14:editId="73163651">
                <wp:simplePos x="0" y="0"/>
                <wp:positionH relativeFrom="column">
                  <wp:posOffset>2915920</wp:posOffset>
                </wp:positionH>
                <wp:positionV relativeFrom="paragraph">
                  <wp:posOffset>512446</wp:posOffset>
                </wp:positionV>
                <wp:extent cx="3676650" cy="1276350"/>
                <wp:effectExtent l="0" t="0" r="0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D7CFE" w14:textId="24AB9FD8" w:rsidR="004E0046" w:rsidRPr="00AA7BE5" w:rsidRDefault="004E0046" w:rsidP="004E0046">
                            <w:pPr>
                              <w:pStyle w:val="Heading1"/>
                              <w:jc w:val="left"/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:u w:val="none"/>
                              </w:rPr>
                            </w:pPr>
                            <w:r w:rsidRPr="00AA7BE5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:u w:val="none"/>
                              </w:rPr>
                              <w:t xml:space="preserve">WEDNESDAY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:u w:val="none"/>
                              </w:rPr>
                              <w:t>2</w:t>
                            </w:r>
                            <w:r w:rsidR="00B2688E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:u w:val="none"/>
                              </w:rPr>
                              <w:t>8</w:t>
                            </w:r>
                            <w:r w:rsidR="00B2688E" w:rsidRPr="00B2688E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="00B2688E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:u w:val="none"/>
                              </w:rPr>
                              <w:t xml:space="preserve"> </w:t>
                            </w:r>
                            <w:r w:rsidRPr="00AA7BE5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:u w:val="none"/>
                              </w:rPr>
                              <w:t>May</w:t>
                            </w:r>
                          </w:p>
                          <w:p w14:paraId="42B0EED8" w14:textId="74B654D4" w:rsidR="004E0046" w:rsidRPr="00AA7BE5" w:rsidRDefault="004E0046" w:rsidP="004E0046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A7BE5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THURSDAY </w:t>
                            </w:r>
                            <w:r w:rsidR="00B2688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29</w:t>
                            </w:r>
                            <w:r w:rsidR="00B2688E" w:rsidRPr="00B2688E">
                              <w:rPr>
                                <w:b/>
                                <w:bCs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="00B2688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May</w:t>
                            </w:r>
                          </w:p>
                          <w:p w14:paraId="18C7B4C1" w14:textId="4538E6F8" w:rsidR="004E0046" w:rsidRPr="00AA7BE5" w:rsidRDefault="004E0046" w:rsidP="004E00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A7BE5">
                              <w:rPr>
                                <w:b/>
                                <w:sz w:val="52"/>
                                <w:szCs w:val="52"/>
                              </w:rPr>
                              <w:t xml:space="preserve">FRIDAY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  <w:r w:rsidR="00B2688E">
                              <w:rPr>
                                <w:b/>
                                <w:sz w:val="52"/>
                                <w:szCs w:val="52"/>
                              </w:rPr>
                              <w:t>0</w:t>
                            </w:r>
                            <w:r w:rsidR="00B2688E" w:rsidRPr="00B2688E">
                              <w:rPr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="00B2688E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May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F87D6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margin-left:229.6pt;margin-top:40.35pt;width:28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" fillcolor="white [3201]" stroked="f" strokeweight=".5pt">
                <v:textbox>
                  <w:txbxContent>
                    <w:p w14:paraId="27FD7CFE" w14:textId="24AB9FD8" w:rsidR="004E0046" w:rsidRPr="00AA7BE5" w:rsidRDefault="004E0046" w:rsidP="004E0046">
                      <w:pPr>
                        <w:pStyle w:val="Heading1"/>
                        <w:jc w:val="left"/>
                        <w:rPr>
                          <w:rFonts w:ascii="Times New Roman" w:hAnsi="Times New Roman"/>
                          <w:b/>
                          <w:sz w:val="52"/>
                          <w:szCs w:val="52"/>
                          <w:u w:val="none"/>
                        </w:rPr>
                      </w:pPr>
                      <w:r w:rsidRPr="00AA7BE5">
                        <w:rPr>
                          <w:rFonts w:ascii="Times New Roman" w:hAnsi="Times New Roman"/>
                          <w:b/>
                          <w:sz w:val="52"/>
                          <w:szCs w:val="52"/>
                          <w:u w:val="none"/>
                        </w:rPr>
                        <w:t xml:space="preserve">WEDNESDAY </w:t>
                      </w: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  <w:u w:val="none"/>
                        </w:rPr>
                        <w:t>2</w:t>
                      </w:r>
                      <w:r w:rsidR="00B2688E">
                        <w:rPr>
                          <w:rFonts w:ascii="Times New Roman" w:hAnsi="Times New Roman"/>
                          <w:b/>
                          <w:sz w:val="52"/>
                          <w:szCs w:val="52"/>
                          <w:u w:val="none"/>
                        </w:rPr>
                        <w:t>8</w:t>
                      </w:r>
                      <w:r w:rsidR="00B2688E" w:rsidRPr="00B2688E">
                        <w:rPr>
                          <w:rFonts w:ascii="Times New Roman" w:hAnsi="Times New Roman"/>
                          <w:b/>
                          <w:sz w:val="52"/>
                          <w:szCs w:val="52"/>
                          <w:u w:val="none"/>
                          <w:vertAlign w:val="superscript"/>
                        </w:rPr>
                        <w:t>th</w:t>
                      </w:r>
                      <w:r w:rsidR="00B2688E">
                        <w:rPr>
                          <w:rFonts w:ascii="Times New Roman" w:hAnsi="Times New Roman"/>
                          <w:b/>
                          <w:sz w:val="52"/>
                          <w:szCs w:val="52"/>
                          <w:u w:val="none"/>
                        </w:rPr>
                        <w:t xml:space="preserve"> </w:t>
                      </w:r>
                      <w:r w:rsidRPr="00AA7BE5">
                        <w:rPr>
                          <w:rFonts w:ascii="Times New Roman" w:hAnsi="Times New Roman"/>
                          <w:b/>
                          <w:sz w:val="52"/>
                          <w:szCs w:val="52"/>
                          <w:u w:val="none"/>
                        </w:rPr>
                        <w:t>May</w:t>
                      </w:r>
                    </w:p>
                    <w:p w14:paraId="42B0EED8" w14:textId="74B654D4" w:rsidR="004E0046" w:rsidRPr="00AA7BE5" w:rsidRDefault="004E0046" w:rsidP="004E0046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AA7BE5">
                        <w:rPr>
                          <w:b/>
                          <w:bCs/>
                          <w:sz w:val="52"/>
                          <w:szCs w:val="52"/>
                        </w:rPr>
                        <w:t xml:space="preserve">THURSDAY </w:t>
                      </w:r>
                      <w:r w:rsidR="00B2688E">
                        <w:rPr>
                          <w:b/>
                          <w:bCs/>
                          <w:sz w:val="52"/>
                          <w:szCs w:val="52"/>
                        </w:rPr>
                        <w:t>29</w:t>
                      </w:r>
                      <w:r w:rsidR="00B2688E" w:rsidRPr="00B2688E">
                        <w:rPr>
                          <w:b/>
                          <w:bCs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="00B2688E"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May</w:t>
                      </w:r>
                    </w:p>
                    <w:p w14:paraId="18C7B4C1" w14:textId="4538E6F8" w:rsidR="004E0046" w:rsidRPr="00AA7BE5" w:rsidRDefault="004E0046" w:rsidP="004E0046">
                      <w:pPr>
                        <w:jc w:val="center"/>
                        <w:rPr>
                          <w:sz w:val="18"/>
                        </w:rPr>
                      </w:pPr>
                      <w:r w:rsidRPr="00AA7BE5">
                        <w:rPr>
                          <w:b/>
                          <w:sz w:val="52"/>
                          <w:szCs w:val="52"/>
                        </w:rPr>
                        <w:t xml:space="preserve">FRIDAY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3</w:t>
                      </w:r>
                      <w:r w:rsidR="00B2688E">
                        <w:rPr>
                          <w:b/>
                          <w:sz w:val="52"/>
                          <w:szCs w:val="52"/>
                        </w:rPr>
                        <w:t>0</w:t>
                      </w:r>
                      <w:r w:rsidR="00B2688E" w:rsidRPr="00B2688E">
                        <w:rPr>
                          <w:b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="00B2688E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May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3426ACC5" w14:textId="63B6D2A0" w:rsidR="004E0046" w:rsidRDefault="004E0046" w:rsidP="004E0046">
      <w:pPr>
        <w:rPr>
          <w:b/>
          <w:bCs/>
          <w:sz w:val="72"/>
          <w:szCs w:val="72"/>
        </w:rPr>
      </w:pPr>
    </w:p>
    <w:p w14:paraId="71019E61" w14:textId="2162BBBE" w:rsidR="00B2688E" w:rsidRDefault="00B2688E" w:rsidP="004E0046">
      <w:pPr>
        <w:rPr>
          <w:b/>
          <w:bCs/>
          <w:sz w:val="72"/>
          <w:szCs w:val="72"/>
        </w:rPr>
      </w:pPr>
    </w:p>
    <w:p w14:paraId="54746102" w14:textId="06E79315" w:rsidR="00B2688E" w:rsidRDefault="00B2688E" w:rsidP="004E0046">
      <w:pPr>
        <w:rPr>
          <w:b/>
          <w:bCs/>
          <w:sz w:val="72"/>
          <w:szCs w:val="72"/>
        </w:rPr>
      </w:pPr>
    </w:p>
    <w:p w14:paraId="7BA1ADD2" w14:textId="47441AB4" w:rsidR="00B2688E" w:rsidRDefault="00B2688E" w:rsidP="004E0046">
      <w:pPr>
        <w:rPr>
          <w:b/>
          <w:bCs/>
          <w:sz w:val="72"/>
          <w:szCs w:val="72"/>
        </w:rPr>
      </w:pPr>
    </w:p>
    <w:p w14:paraId="13F81503" w14:textId="619E65E1" w:rsidR="00B2688E" w:rsidRDefault="00B2688E" w:rsidP="004E0046">
      <w:pPr>
        <w:rPr>
          <w:b/>
          <w:bCs/>
          <w:sz w:val="72"/>
          <w:szCs w:val="72"/>
        </w:rPr>
      </w:pPr>
    </w:p>
    <w:p w14:paraId="5FE6B4FA" w14:textId="623DE0C0" w:rsidR="00B2688E" w:rsidRPr="00B2688E" w:rsidRDefault="00B2688E" w:rsidP="003C6916">
      <w:pPr>
        <w:ind w:left="2160"/>
        <w:rPr>
          <w:b/>
          <w:bCs/>
          <w:sz w:val="96"/>
          <w:szCs w:val="96"/>
        </w:rPr>
      </w:pPr>
      <w:r w:rsidRPr="004E0046">
        <w:rPr>
          <w:b/>
          <w:bCs/>
          <w:sz w:val="96"/>
          <w:szCs w:val="96"/>
        </w:rPr>
        <w:t>Woodchop</w:t>
      </w:r>
    </w:p>
    <w:p w14:paraId="4ABEC30E" w14:textId="349DBBB3" w:rsidR="004E0046" w:rsidRPr="00EF1A02" w:rsidRDefault="003C6916" w:rsidP="003C6916">
      <w:pPr>
        <w:ind w:left="1440" w:firstLine="72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</w:t>
      </w:r>
      <w:r w:rsidR="004E0046" w:rsidRPr="00EF1A02">
        <w:rPr>
          <w:b/>
          <w:bCs/>
          <w:sz w:val="72"/>
          <w:szCs w:val="72"/>
        </w:rPr>
        <w:t>Section</w:t>
      </w:r>
      <w:r w:rsidR="004E0046">
        <w:rPr>
          <w:b/>
          <w:bCs/>
          <w:sz w:val="72"/>
          <w:szCs w:val="72"/>
        </w:rPr>
        <w:t xml:space="preserve"> 12</w:t>
      </w:r>
    </w:p>
    <w:p w14:paraId="28DE2B11" w14:textId="0F3EA5CC" w:rsidR="004E0046" w:rsidRDefault="00F462B9" w:rsidP="004E0046">
      <w:pPr>
        <w:jc w:val="right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51A6A34" wp14:editId="65E31DA2">
            <wp:simplePos x="0" y="0"/>
            <wp:positionH relativeFrom="column">
              <wp:posOffset>125730</wp:posOffset>
            </wp:positionH>
            <wp:positionV relativeFrom="paragraph">
              <wp:posOffset>202565</wp:posOffset>
            </wp:positionV>
            <wp:extent cx="2520594" cy="1800225"/>
            <wp:effectExtent l="0" t="0" r="0" b="0"/>
            <wp:wrapNone/>
            <wp:docPr id="20579790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594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2CD6A" w14:textId="716B3A41" w:rsidR="00B2688E" w:rsidRDefault="00F462B9" w:rsidP="004E0046">
      <w:pPr>
        <w:jc w:val="right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C62A657" wp14:editId="1EDEC4A6">
            <wp:simplePos x="0" y="0"/>
            <wp:positionH relativeFrom="column">
              <wp:posOffset>2724616</wp:posOffset>
            </wp:positionH>
            <wp:positionV relativeFrom="paragraph">
              <wp:posOffset>118745</wp:posOffset>
            </wp:positionV>
            <wp:extent cx="3695869" cy="1333500"/>
            <wp:effectExtent l="0" t="0" r="0" b="0"/>
            <wp:wrapNone/>
            <wp:docPr id="1043512375" name="Picture 3" descr="A close-up of a sa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12375" name="Picture 3" descr="A close-up of a sa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217" cy="1334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7432E" w14:textId="763F8122" w:rsidR="00B2688E" w:rsidRDefault="00B2688E" w:rsidP="00230A79">
      <w:pPr>
        <w:jc w:val="center"/>
        <w:rPr>
          <w:sz w:val="52"/>
          <w:szCs w:val="52"/>
        </w:rPr>
      </w:pPr>
    </w:p>
    <w:p w14:paraId="41A2C1F0" w14:textId="77777777" w:rsidR="00F462B9" w:rsidRDefault="00F462B9" w:rsidP="00230A79">
      <w:pPr>
        <w:jc w:val="center"/>
        <w:rPr>
          <w:sz w:val="52"/>
          <w:szCs w:val="52"/>
        </w:rPr>
      </w:pPr>
    </w:p>
    <w:p w14:paraId="6C1EC851" w14:textId="77777777" w:rsidR="00F462B9" w:rsidRDefault="00F462B9" w:rsidP="00230A79">
      <w:pPr>
        <w:jc w:val="center"/>
        <w:rPr>
          <w:sz w:val="52"/>
          <w:szCs w:val="52"/>
        </w:rPr>
      </w:pPr>
    </w:p>
    <w:p w14:paraId="21107FB9" w14:textId="77777777" w:rsidR="000662C4" w:rsidRDefault="000662C4" w:rsidP="004E0046">
      <w:pPr>
        <w:pStyle w:val="NoSpacing"/>
        <w:rPr>
          <w:rFonts w:ascii="Times New Roman" w:hAnsi="Times New Roman" w:cs="Times New Roman"/>
          <w:b/>
          <w:bCs/>
          <w:lang w:eastAsia="en-AU"/>
        </w:rPr>
      </w:pPr>
    </w:p>
    <w:p w14:paraId="61B6CEA7" w14:textId="77777777" w:rsidR="000662C4" w:rsidRDefault="000662C4" w:rsidP="004E0046">
      <w:pPr>
        <w:pStyle w:val="NoSpacing"/>
        <w:rPr>
          <w:rFonts w:ascii="Times New Roman" w:hAnsi="Times New Roman" w:cs="Times New Roman"/>
          <w:b/>
          <w:bCs/>
          <w:lang w:eastAsia="en-AU"/>
        </w:rPr>
      </w:pPr>
    </w:p>
    <w:p w14:paraId="438D5220" w14:textId="77777777" w:rsidR="00C70616" w:rsidRDefault="00C70616" w:rsidP="00C70616">
      <w:pPr>
        <w:pStyle w:val="BodyText"/>
        <w:spacing w:before="75"/>
        <w:ind w:firstLine="720"/>
        <w:rPr>
          <w:rFonts w:ascii="Times New Roman" w:hAnsi="Times New Roman" w:cs="Times New Roman"/>
          <w:color w:val="232323"/>
          <w:w w:val="115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spacing w:val="-1"/>
          <w:w w:val="115"/>
          <w:sz w:val="16"/>
          <w:szCs w:val="16"/>
        </w:rPr>
        <w:t>PRIVACY</w:t>
      </w:r>
      <w:r w:rsidRPr="005825D5">
        <w:rPr>
          <w:rFonts w:ascii="Times New Roman" w:hAnsi="Times New Roman" w:cs="Times New Roman"/>
          <w:color w:val="232323"/>
          <w:spacing w:val="-8"/>
          <w:w w:val="11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15"/>
          <w:sz w:val="16"/>
          <w:szCs w:val="16"/>
        </w:rPr>
        <w:t>STATEMENT</w:t>
      </w:r>
    </w:p>
    <w:p w14:paraId="1F94759C" w14:textId="77777777" w:rsidR="00C70616" w:rsidRPr="005825D5" w:rsidRDefault="00C70616" w:rsidP="00C70616">
      <w:pPr>
        <w:pStyle w:val="BodyText"/>
        <w:spacing w:before="75"/>
        <w:ind w:left="851"/>
        <w:rPr>
          <w:rFonts w:ascii="Times New Roman" w:hAnsi="Times New Roman" w:cs="Times New Roman"/>
          <w:sz w:val="16"/>
          <w:szCs w:val="16"/>
        </w:rPr>
      </w:pPr>
    </w:p>
    <w:p w14:paraId="1D70AF4D" w14:textId="77777777" w:rsidR="00C70616" w:rsidRPr="005825D5" w:rsidRDefault="00C70616" w:rsidP="00C70616">
      <w:pPr>
        <w:pStyle w:val="BodyText"/>
        <w:spacing w:line="276" w:lineRule="auto"/>
        <w:ind w:left="851" w:right="929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19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Information</w:t>
      </w:r>
      <w:r w:rsidRPr="005825D5">
        <w:rPr>
          <w:rFonts w:ascii="Times New Roman" w:hAnsi="Times New Roman" w:cs="Times New Roman"/>
          <w:color w:val="232323"/>
          <w:spacing w:val="13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provided</w:t>
      </w:r>
      <w:r w:rsidRPr="005825D5">
        <w:rPr>
          <w:rFonts w:ascii="Times New Roman" w:hAnsi="Times New Roman" w:cs="Times New Roman"/>
          <w:color w:val="232323"/>
          <w:spacing w:val="8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by</w:t>
      </w:r>
      <w:r w:rsidRPr="005825D5">
        <w:rPr>
          <w:rFonts w:ascii="Times New Roman" w:hAnsi="Times New Roman" w:cs="Times New Roman"/>
          <w:color w:val="232323"/>
          <w:spacing w:val="10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Exhibitors</w:t>
      </w:r>
      <w:r w:rsidRPr="005825D5">
        <w:rPr>
          <w:rFonts w:ascii="Times New Roman" w:hAnsi="Times New Roman" w:cs="Times New Roman"/>
          <w:color w:val="232323"/>
          <w:spacing w:val="8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Is</w:t>
      </w:r>
      <w:r w:rsidRPr="005825D5">
        <w:rPr>
          <w:rFonts w:ascii="Times New Roman" w:hAnsi="Times New Roman" w:cs="Times New Roman"/>
          <w:color w:val="232323"/>
          <w:spacing w:val="1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used by</w:t>
      </w:r>
      <w:r w:rsidRPr="005825D5">
        <w:rPr>
          <w:rFonts w:ascii="Times New Roman" w:hAnsi="Times New Roman" w:cs="Times New Roman"/>
          <w:color w:val="232323"/>
          <w:spacing w:val="26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2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Queensland</w:t>
      </w:r>
      <w:r w:rsidRPr="005825D5">
        <w:rPr>
          <w:rFonts w:ascii="Times New Roman" w:hAnsi="Times New Roman" w:cs="Times New Roman"/>
          <w:color w:val="232323"/>
          <w:spacing w:val="1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Chamber</w:t>
      </w:r>
      <w:r w:rsidRPr="005825D5">
        <w:rPr>
          <w:rFonts w:ascii="Times New Roman" w:hAnsi="Times New Roman" w:cs="Times New Roman"/>
          <w:color w:val="232323"/>
          <w:spacing w:val="1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of</w:t>
      </w:r>
      <w:r w:rsidRPr="005825D5">
        <w:rPr>
          <w:rFonts w:ascii="Times New Roman" w:hAnsi="Times New Roman" w:cs="Times New Roman"/>
          <w:color w:val="232323"/>
          <w:spacing w:val="-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Agriculture</w:t>
      </w:r>
      <w:r w:rsidRPr="005825D5">
        <w:rPr>
          <w:rFonts w:ascii="Times New Roman" w:hAnsi="Times New Roman" w:cs="Times New Roman"/>
          <w:color w:val="232323"/>
          <w:spacing w:val="14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Associations</w:t>
      </w:r>
      <w:r w:rsidRPr="005825D5">
        <w:rPr>
          <w:rFonts w:ascii="Times New Roman" w:hAnsi="Times New Roman" w:cs="Times New Roman"/>
          <w:color w:val="232323"/>
          <w:spacing w:val="3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Inc</w:t>
      </w:r>
      <w:r w:rsidRPr="005825D5">
        <w:rPr>
          <w:rFonts w:ascii="Times New Roman" w:hAnsi="Times New Roman" w:cs="Times New Roman"/>
          <w:color w:val="C8C8C8"/>
          <w:w w:val="120"/>
          <w:sz w:val="16"/>
          <w:szCs w:val="16"/>
        </w:rPr>
        <w:t>.</w:t>
      </w:r>
      <w:r w:rsidRPr="005825D5">
        <w:rPr>
          <w:rFonts w:ascii="Times New Roman" w:hAnsi="Times New Roman" w:cs="Times New Roman"/>
          <w:color w:val="C8C8C8"/>
          <w:spacing w:val="-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and the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Bundaberg A.P. &amp; I,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Society  Inc. to organize , process and conduct competitions</w:t>
      </w:r>
      <w:r w:rsidRPr="005825D5">
        <w:rPr>
          <w:rFonts w:ascii="Times New Roman" w:hAnsi="Times New Roman" w:cs="Times New Roman"/>
          <w:color w:val="232323"/>
          <w:spacing w:val="44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at  the Bundaberg AP  &amp;</w:t>
      </w:r>
      <w:r w:rsidRPr="005825D5">
        <w:rPr>
          <w:rFonts w:ascii="Times New Roman" w:hAnsi="Times New Roman" w:cs="Times New Roman"/>
          <w:color w:val="232323"/>
          <w:spacing w:val="40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I  Society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 xml:space="preserve">Inc show. 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By entering such competitions, you consent to your personal Information being used for this purpose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Including this Information</w:t>
      </w:r>
      <w:r w:rsidRPr="005825D5">
        <w:rPr>
          <w:rFonts w:ascii="Times New Roman" w:hAnsi="Times New Roman" w:cs="Times New Roman"/>
          <w:color w:val="232323"/>
          <w:spacing w:val="44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 xml:space="preserve">being made available to  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sponsors,   breed Associations,   the  media,  the public,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promotional</w:t>
      </w:r>
      <w:r w:rsidRPr="005825D5">
        <w:rPr>
          <w:rFonts w:ascii="Times New Roman" w:hAnsi="Times New Roman" w:cs="Times New Roman"/>
          <w:color w:val="232323"/>
          <w:spacing w:val="-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purposes.</w:t>
      </w:r>
      <w:r w:rsidRPr="005825D5">
        <w:rPr>
          <w:rFonts w:ascii="Times New Roman" w:hAnsi="Times New Roman" w:cs="Times New Roman"/>
          <w:color w:val="232323"/>
          <w:spacing w:val="-2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archival</w:t>
      </w:r>
      <w:r w:rsidRPr="005825D5">
        <w:rPr>
          <w:rFonts w:ascii="Times New Roman" w:hAnsi="Times New Roman" w:cs="Times New Roman"/>
          <w:color w:val="232323"/>
          <w:spacing w:val="-1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purposes,</w:t>
      </w:r>
      <w:r w:rsidRPr="005825D5">
        <w:rPr>
          <w:rFonts w:ascii="Times New Roman" w:hAnsi="Times New Roman" w:cs="Times New Roman"/>
          <w:color w:val="232323"/>
          <w:spacing w:val="10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published</w:t>
      </w:r>
      <w:r w:rsidRPr="005825D5">
        <w:rPr>
          <w:rFonts w:ascii="Times New Roman" w:hAnsi="Times New Roman" w:cs="Times New Roman"/>
          <w:color w:val="232323"/>
          <w:spacing w:val="-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in</w:t>
      </w:r>
      <w:r w:rsidRPr="005825D5">
        <w:rPr>
          <w:rFonts w:ascii="Times New Roman" w:hAnsi="Times New Roman" w:cs="Times New Roman"/>
          <w:color w:val="232323"/>
          <w:spacing w:val="-7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publications</w:t>
      </w:r>
      <w:r w:rsidRPr="005825D5">
        <w:rPr>
          <w:rFonts w:ascii="Times New Roman" w:hAnsi="Times New Roman" w:cs="Times New Roman"/>
          <w:color w:val="232323"/>
          <w:spacing w:val="10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or</w:t>
      </w:r>
      <w:r w:rsidRPr="005825D5">
        <w:rPr>
          <w:rFonts w:ascii="Times New Roman" w:hAnsi="Times New Roman" w:cs="Times New Roman"/>
          <w:color w:val="232323"/>
          <w:spacing w:val="1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as</w:t>
      </w:r>
      <w:r w:rsidRPr="005825D5">
        <w:rPr>
          <w:rFonts w:ascii="Times New Roman" w:hAnsi="Times New Roman" w:cs="Times New Roman"/>
          <w:color w:val="232323"/>
          <w:spacing w:val="-17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It</w:t>
      </w:r>
      <w:r w:rsidRPr="005825D5">
        <w:rPr>
          <w:rFonts w:ascii="Times New Roman" w:hAnsi="Times New Roman" w:cs="Times New Roman"/>
          <w:color w:val="232323"/>
          <w:spacing w:val="1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Is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 xml:space="preserve"> otherwise</w:t>
      </w:r>
      <w:r w:rsidRPr="005825D5">
        <w:rPr>
          <w:rFonts w:ascii="Times New Roman" w:hAnsi="Times New Roman" w:cs="Times New Roman"/>
          <w:color w:val="232323"/>
          <w:spacing w:val="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required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by</w:t>
      </w:r>
      <w:r w:rsidRPr="005825D5">
        <w:rPr>
          <w:rFonts w:ascii="Times New Roman" w:hAnsi="Times New Roman" w:cs="Times New Roman"/>
          <w:color w:val="232323"/>
          <w:spacing w:val="1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Law</w:t>
      </w:r>
      <w:r w:rsidRPr="005825D5">
        <w:rPr>
          <w:rFonts w:ascii="Times New Roman" w:hAnsi="Times New Roman" w:cs="Times New Roman"/>
          <w:color w:val="727272"/>
          <w:w w:val="125"/>
          <w:sz w:val="16"/>
          <w:szCs w:val="16"/>
        </w:rPr>
        <w:t>.</w:t>
      </w:r>
    </w:p>
    <w:p w14:paraId="0701D758" w14:textId="77777777" w:rsidR="00C70616" w:rsidRPr="005825D5" w:rsidRDefault="00C70616" w:rsidP="00C70616">
      <w:pPr>
        <w:pStyle w:val="BodyText"/>
        <w:spacing w:before="14" w:line="271" w:lineRule="auto"/>
        <w:ind w:left="851" w:right="1226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All</w:t>
      </w:r>
      <w:r w:rsidRPr="005825D5">
        <w:rPr>
          <w:rFonts w:ascii="Times New Roman" w:hAnsi="Times New Roman" w:cs="Times New Roman"/>
          <w:color w:val="232323"/>
          <w:spacing w:val="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exhibitors</w:t>
      </w:r>
      <w:r w:rsidRPr="005825D5">
        <w:rPr>
          <w:rFonts w:ascii="Times New Roman" w:hAnsi="Times New Roman" w:cs="Times New Roman"/>
          <w:color w:val="232323"/>
          <w:spacing w:val="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have</w:t>
      </w:r>
      <w:r w:rsidRPr="005825D5">
        <w:rPr>
          <w:rFonts w:ascii="Times New Roman" w:hAnsi="Times New Roman" w:cs="Times New Roman"/>
          <w:color w:val="232323"/>
          <w:spacing w:val="-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-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right</w:t>
      </w:r>
      <w:r w:rsidRPr="005825D5">
        <w:rPr>
          <w:rFonts w:ascii="Times New Roman" w:hAnsi="Times New Roman" w:cs="Times New Roman"/>
          <w:color w:val="232323"/>
          <w:spacing w:val="-10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to</w:t>
      </w:r>
      <w:r w:rsidRPr="005825D5">
        <w:rPr>
          <w:rFonts w:ascii="Times New Roman" w:hAnsi="Times New Roman" w:cs="Times New Roman"/>
          <w:color w:val="232323"/>
          <w:spacing w:val="-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access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and</w:t>
      </w:r>
      <w:r w:rsidRPr="005825D5">
        <w:rPr>
          <w:rFonts w:ascii="Times New Roman" w:hAnsi="Times New Roman" w:cs="Times New Roman"/>
          <w:color w:val="232323"/>
          <w:spacing w:val="-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alter</w:t>
      </w:r>
      <w:r w:rsidRPr="005825D5">
        <w:rPr>
          <w:rFonts w:ascii="Times New Roman" w:hAnsi="Times New Roman" w:cs="Times New Roman"/>
          <w:color w:val="232323"/>
          <w:spacing w:val="-3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personal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information</w:t>
      </w:r>
      <w:r w:rsidRPr="005825D5">
        <w:rPr>
          <w:rFonts w:ascii="Times New Roman" w:hAnsi="Times New Roman" w:cs="Times New Roman"/>
          <w:color w:val="232323"/>
          <w:spacing w:val="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concerning</w:t>
      </w:r>
      <w:r w:rsidRPr="005825D5">
        <w:rPr>
          <w:rFonts w:ascii="Times New Roman" w:hAnsi="Times New Roman" w:cs="Times New Roman"/>
          <w:color w:val="232323"/>
          <w:spacing w:val="7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themselves</w:t>
      </w:r>
      <w:r w:rsidRPr="005825D5">
        <w:rPr>
          <w:rFonts w:ascii="Times New Roman" w:hAnsi="Times New Roman" w:cs="Times New Roman"/>
          <w:color w:val="232323"/>
          <w:spacing w:val="9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in</w:t>
      </w:r>
      <w:r w:rsidRPr="005825D5">
        <w:rPr>
          <w:rFonts w:ascii="Times New Roman" w:hAnsi="Times New Roman" w:cs="Times New Roman"/>
          <w:color w:val="232323"/>
          <w:spacing w:val="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-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terms of</w:t>
      </w:r>
      <w:r w:rsidRPr="005825D5">
        <w:rPr>
          <w:rFonts w:ascii="Times New Roman" w:hAnsi="Times New Roman" w:cs="Times New Roman"/>
          <w:color w:val="232323"/>
          <w:spacing w:val="-3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Privacy</w:t>
      </w:r>
      <w:r w:rsidRPr="005825D5">
        <w:rPr>
          <w:rFonts w:ascii="Times New Roman" w:hAnsi="Times New Roman" w:cs="Times New Roman"/>
          <w:color w:val="232323"/>
          <w:spacing w:val="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Act.</w:t>
      </w:r>
      <w:r w:rsidRPr="005825D5">
        <w:rPr>
          <w:rFonts w:ascii="Times New Roman" w:hAnsi="Times New Roman" w:cs="Times New Roman"/>
          <w:color w:val="232323"/>
          <w:spacing w:val="42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This</w:t>
      </w:r>
      <w:r w:rsidRPr="005825D5">
        <w:rPr>
          <w:rFonts w:ascii="Times New Roman" w:hAnsi="Times New Roman" w:cs="Times New Roman"/>
          <w:color w:val="232323"/>
          <w:spacing w:val="-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can</w:t>
      </w:r>
      <w:r w:rsidRPr="005825D5">
        <w:rPr>
          <w:rFonts w:ascii="Times New Roman" w:hAnsi="Times New Roman" w:cs="Times New Roman"/>
          <w:color w:val="232323"/>
          <w:spacing w:val="-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be done</w:t>
      </w:r>
      <w:r w:rsidRPr="005825D5">
        <w:rPr>
          <w:rFonts w:ascii="Times New Roman" w:hAnsi="Times New Roman" w:cs="Times New Roman"/>
          <w:color w:val="232323"/>
          <w:spacing w:val="-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by</w:t>
      </w:r>
      <w:r w:rsidRPr="005825D5">
        <w:rPr>
          <w:rFonts w:ascii="Times New Roman" w:hAnsi="Times New Roman" w:cs="Times New Roman"/>
          <w:color w:val="232323"/>
          <w:spacing w:val="-7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contacting</w:t>
      </w:r>
      <w:r w:rsidRPr="005825D5">
        <w:rPr>
          <w:rFonts w:ascii="Times New Roman" w:hAnsi="Times New Roman" w:cs="Times New Roman"/>
          <w:color w:val="232323"/>
          <w:spacing w:val="10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-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QCAS</w:t>
      </w:r>
      <w:r w:rsidRPr="005825D5">
        <w:rPr>
          <w:rFonts w:ascii="Times New Roman" w:hAnsi="Times New Roman" w:cs="Times New Roman"/>
          <w:color w:val="232323"/>
          <w:spacing w:val="7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CEO</w:t>
      </w:r>
      <w:r w:rsidRPr="005825D5">
        <w:rPr>
          <w:rFonts w:ascii="Times New Roman" w:hAnsi="Times New Roman" w:cs="Times New Roman"/>
          <w:color w:val="232323"/>
          <w:spacing w:val="4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or</w:t>
      </w:r>
      <w:r w:rsidRPr="005825D5">
        <w:rPr>
          <w:rFonts w:ascii="Times New Roman" w:hAnsi="Times New Roman" w:cs="Times New Roman"/>
          <w:color w:val="232323"/>
          <w:spacing w:val="4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by</w:t>
      </w:r>
      <w:r w:rsidRPr="005825D5">
        <w:rPr>
          <w:rFonts w:ascii="Times New Roman" w:hAnsi="Times New Roman" w:cs="Times New Roman"/>
          <w:color w:val="232323"/>
          <w:spacing w:val="38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writing</w:t>
      </w:r>
      <w:r w:rsidRPr="005825D5">
        <w:rPr>
          <w:rFonts w:ascii="Times New Roman" w:hAnsi="Times New Roman" w:cs="Times New Roman"/>
          <w:color w:val="232323"/>
          <w:spacing w:val="-4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to</w:t>
      </w:r>
      <w:r w:rsidRPr="005825D5">
        <w:rPr>
          <w:rFonts w:ascii="Times New Roman" w:hAnsi="Times New Roman" w:cs="Times New Roman"/>
          <w:color w:val="232323"/>
          <w:spacing w:val="2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QCAS</w:t>
      </w:r>
    </w:p>
    <w:p w14:paraId="6CAF118C" w14:textId="77777777" w:rsidR="00C70616" w:rsidRPr="005825D5" w:rsidRDefault="00C70616" w:rsidP="00C70616">
      <w:pPr>
        <w:pStyle w:val="BodyText"/>
        <w:spacing w:before="7"/>
        <w:ind w:left="851"/>
        <w:rPr>
          <w:rFonts w:ascii="Times New Roman" w:hAnsi="Times New Roman" w:cs="Times New Roman"/>
          <w:sz w:val="16"/>
          <w:szCs w:val="16"/>
        </w:rPr>
      </w:pPr>
    </w:p>
    <w:p w14:paraId="13412C1C" w14:textId="77777777" w:rsidR="00C70616" w:rsidRPr="005825D5" w:rsidRDefault="00C70616" w:rsidP="00C70616">
      <w:pPr>
        <w:pStyle w:val="BodyText"/>
        <w:ind w:left="851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w w:val="110"/>
          <w:sz w:val="16"/>
          <w:szCs w:val="16"/>
        </w:rPr>
        <w:t>WORKPLACE</w:t>
      </w:r>
      <w:r w:rsidRPr="005825D5">
        <w:rPr>
          <w:rFonts w:ascii="Times New Roman" w:hAnsi="Times New Roman" w:cs="Times New Roman"/>
          <w:color w:val="232323"/>
          <w:spacing w:val="23"/>
          <w:w w:val="11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10"/>
          <w:sz w:val="16"/>
          <w:szCs w:val="16"/>
        </w:rPr>
        <w:t>HEALTH</w:t>
      </w:r>
      <w:r w:rsidRPr="005825D5">
        <w:rPr>
          <w:rFonts w:ascii="Times New Roman" w:hAnsi="Times New Roman" w:cs="Times New Roman"/>
          <w:color w:val="232323"/>
          <w:spacing w:val="13"/>
          <w:w w:val="11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10"/>
          <w:sz w:val="16"/>
          <w:szCs w:val="16"/>
        </w:rPr>
        <w:t>AND</w:t>
      </w:r>
      <w:r w:rsidRPr="005825D5">
        <w:rPr>
          <w:rFonts w:ascii="Times New Roman" w:hAnsi="Times New Roman" w:cs="Times New Roman"/>
          <w:color w:val="232323"/>
          <w:spacing w:val="38"/>
          <w:w w:val="11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10"/>
          <w:sz w:val="16"/>
          <w:szCs w:val="16"/>
        </w:rPr>
        <w:t>SAFETY</w:t>
      </w:r>
    </w:p>
    <w:p w14:paraId="4645F893" w14:textId="77777777" w:rsidR="00C70616" w:rsidRPr="005825D5" w:rsidRDefault="00C70616" w:rsidP="00C70616">
      <w:pPr>
        <w:pStyle w:val="BodyText"/>
        <w:spacing w:before="8"/>
        <w:ind w:left="851"/>
        <w:rPr>
          <w:rFonts w:ascii="Times New Roman" w:hAnsi="Times New Roman" w:cs="Times New Roman"/>
          <w:sz w:val="16"/>
          <w:szCs w:val="16"/>
        </w:rPr>
      </w:pPr>
    </w:p>
    <w:p w14:paraId="055E0768" w14:textId="77777777" w:rsidR="00C70616" w:rsidRPr="005825D5" w:rsidRDefault="00C70616" w:rsidP="00C70616">
      <w:pPr>
        <w:pStyle w:val="BodyText"/>
        <w:spacing w:before="1" w:line="285" w:lineRule="auto"/>
        <w:ind w:left="851" w:right="1226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All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Queensland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Chamber of Agriculture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Societies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Inc. affiliated Association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Showgrounds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are designated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workplaces</w:t>
      </w:r>
      <w:r w:rsidRPr="005825D5">
        <w:rPr>
          <w:rFonts w:ascii="Times New Roman" w:hAnsi="Times New Roman" w:cs="Times New Roman"/>
          <w:color w:val="232323"/>
          <w:spacing w:val="3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within</w:t>
      </w:r>
      <w:r w:rsidRPr="005825D5">
        <w:rPr>
          <w:rFonts w:ascii="Times New Roman" w:hAnsi="Times New Roman" w:cs="Times New Roman"/>
          <w:color w:val="232323"/>
          <w:spacing w:val="-8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-8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meaning</w:t>
      </w:r>
      <w:r w:rsidRPr="005825D5">
        <w:rPr>
          <w:rFonts w:ascii="Times New Roman" w:hAnsi="Times New Roman" w:cs="Times New Roman"/>
          <w:color w:val="232323"/>
          <w:spacing w:val="-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of</w:t>
      </w:r>
      <w:r w:rsidRPr="005825D5">
        <w:rPr>
          <w:rFonts w:ascii="Times New Roman" w:hAnsi="Times New Roman" w:cs="Times New Roman"/>
          <w:color w:val="232323"/>
          <w:spacing w:val="-8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</w:t>
      </w:r>
    </w:p>
    <w:p w14:paraId="034ED8C2" w14:textId="77777777" w:rsidR="00C70616" w:rsidRDefault="00C70616" w:rsidP="00C70616">
      <w:pPr>
        <w:pStyle w:val="BodyText"/>
        <w:spacing w:before="4" w:line="290" w:lineRule="auto"/>
        <w:ind w:left="851" w:right="792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Workplace Health and Safety Act 2011 and exhibitors/competitors are required to ensure that they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and all persons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under their direction or control, including their contractors or subcontractors, comply with all requirements of the</w:t>
      </w:r>
      <w:r w:rsidRPr="005825D5">
        <w:rPr>
          <w:rFonts w:ascii="Times New Roman" w:hAnsi="Times New Roman" w:cs="Times New Roman"/>
          <w:color w:val="232323"/>
          <w:spacing w:val="1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Act. The Queensland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Chamber of Agriculture Associations  Inc  hold each exhibitor  responsible to discharge Its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obligations</w:t>
      </w:r>
      <w:r w:rsidRPr="005825D5">
        <w:rPr>
          <w:rFonts w:ascii="Times New Roman" w:hAnsi="Times New Roman" w:cs="Times New Roman"/>
          <w:color w:val="232323"/>
          <w:spacing w:val="10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to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provide</w:t>
      </w:r>
      <w:r w:rsidRPr="005825D5">
        <w:rPr>
          <w:rFonts w:ascii="Times New Roman" w:hAnsi="Times New Roman" w:cs="Times New Roman"/>
          <w:color w:val="232323"/>
          <w:spacing w:val="1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and</w:t>
      </w:r>
      <w:r w:rsidRPr="005825D5">
        <w:rPr>
          <w:rFonts w:ascii="Times New Roman" w:hAnsi="Times New Roman" w:cs="Times New Roman"/>
          <w:color w:val="232323"/>
          <w:spacing w:val="1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maintain</w:t>
      </w:r>
      <w:r w:rsidRPr="005825D5">
        <w:rPr>
          <w:rFonts w:ascii="Times New Roman" w:hAnsi="Times New Roman" w:cs="Times New Roman"/>
          <w:color w:val="232323"/>
          <w:spacing w:val="1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safe</w:t>
      </w:r>
      <w:r w:rsidRPr="005825D5">
        <w:rPr>
          <w:rFonts w:ascii="Times New Roman" w:hAnsi="Times New Roman" w:cs="Times New Roman"/>
          <w:color w:val="232323"/>
          <w:spacing w:val="1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place</w:t>
      </w:r>
      <w:r w:rsidRPr="005825D5">
        <w:rPr>
          <w:rFonts w:ascii="Times New Roman" w:hAnsi="Times New Roman" w:cs="Times New Roman"/>
          <w:color w:val="232323"/>
          <w:spacing w:val="19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and</w:t>
      </w:r>
      <w:r w:rsidRPr="005825D5">
        <w:rPr>
          <w:rFonts w:ascii="Times New Roman" w:hAnsi="Times New Roman" w:cs="Times New Roman"/>
          <w:color w:val="232323"/>
          <w:spacing w:val="3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system</w:t>
      </w:r>
      <w:r w:rsidRPr="005825D5">
        <w:rPr>
          <w:rFonts w:ascii="Times New Roman" w:hAnsi="Times New Roman" w:cs="Times New Roman"/>
          <w:color w:val="232323"/>
          <w:spacing w:val="1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of</w:t>
      </w:r>
      <w:r w:rsidRPr="005825D5">
        <w:rPr>
          <w:rFonts w:ascii="Times New Roman" w:hAnsi="Times New Roman" w:cs="Times New Roman"/>
          <w:color w:val="232323"/>
          <w:spacing w:val="1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work</w:t>
      </w:r>
      <w:r w:rsidRPr="005825D5">
        <w:rPr>
          <w:rFonts w:ascii="Times New Roman" w:hAnsi="Times New Roman" w:cs="Times New Roman"/>
          <w:color w:val="232323"/>
          <w:spacing w:val="17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during</w:t>
      </w:r>
      <w:r w:rsidRPr="005825D5">
        <w:rPr>
          <w:rFonts w:ascii="Times New Roman" w:hAnsi="Times New Roman" w:cs="Times New Roman"/>
          <w:color w:val="232323"/>
          <w:spacing w:val="1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occupation</w:t>
      </w:r>
      <w:r w:rsidRPr="005825D5">
        <w:rPr>
          <w:rFonts w:ascii="Times New Roman" w:hAnsi="Times New Roman" w:cs="Times New Roman"/>
          <w:color w:val="232323"/>
          <w:spacing w:val="1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by</w:t>
      </w:r>
      <w:r w:rsidRPr="005825D5">
        <w:rPr>
          <w:rFonts w:ascii="Times New Roman" w:hAnsi="Times New Roman" w:cs="Times New Roman"/>
          <w:color w:val="232323"/>
          <w:spacing w:val="10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1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exhibitor/competitor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of</w:t>
      </w:r>
      <w:r w:rsidRPr="005825D5">
        <w:rPr>
          <w:rFonts w:ascii="Times New Roman" w:hAnsi="Times New Roman" w:cs="Times New Roman"/>
          <w:color w:val="232323"/>
          <w:spacing w:val="-8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any</w:t>
      </w:r>
      <w:r w:rsidRPr="005825D5">
        <w:rPr>
          <w:rFonts w:ascii="Times New Roman" w:hAnsi="Times New Roman" w:cs="Times New Roman"/>
          <w:color w:val="232323"/>
          <w:spacing w:val="-28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area</w:t>
      </w:r>
      <w:r w:rsidRPr="005825D5">
        <w:rPr>
          <w:rFonts w:ascii="Times New Roman" w:hAnsi="Times New Roman" w:cs="Times New Roman"/>
          <w:color w:val="232323"/>
          <w:spacing w:val="-9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of</w:t>
      </w:r>
      <w:r w:rsidRPr="005825D5">
        <w:rPr>
          <w:rFonts w:ascii="Times New Roman" w:hAnsi="Times New Roman" w:cs="Times New Roman"/>
          <w:color w:val="232323"/>
          <w:spacing w:val="-5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13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affiliated</w:t>
      </w:r>
      <w:r w:rsidRPr="005825D5">
        <w:rPr>
          <w:rFonts w:ascii="Times New Roman" w:hAnsi="Times New Roman" w:cs="Times New Roman"/>
          <w:color w:val="232323"/>
          <w:spacing w:val="-2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Agricultural</w:t>
      </w:r>
      <w:r w:rsidRPr="005825D5">
        <w:rPr>
          <w:rFonts w:ascii="Times New Roman" w:hAnsi="Times New Roman" w:cs="Times New Roman"/>
          <w:color w:val="232323"/>
          <w:spacing w:val="17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Associations</w:t>
      </w:r>
      <w:r w:rsidRPr="005825D5">
        <w:rPr>
          <w:rFonts w:ascii="Times New Roman" w:hAnsi="Times New Roman" w:cs="Times New Roman"/>
          <w:color w:val="232323"/>
          <w:spacing w:val="17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Showgrounds/Precinct</w:t>
      </w:r>
      <w:r w:rsidRPr="005825D5">
        <w:rPr>
          <w:rFonts w:ascii="Times New Roman" w:hAnsi="Times New Roman" w:cs="Times New Roman"/>
          <w:color w:val="C8C8C8"/>
          <w:w w:val="130"/>
          <w:sz w:val="16"/>
          <w:szCs w:val="16"/>
        </w:rPr>
        <w:t>.</w:t>
      </w:r>
    </w:p>
    <w:p w14:paraId="02DE31E5" w14:textId="77777777" w:rsidR="00C70616" w:rsidRPr="005825D5" w:rsidRDefault="00C70616" w:rsidP="00C70616">
      <w:pPr>
        <w:pStyle w:val="BodyText"/>
        <w:spacing w:before="4" w:line="290" w:lineRule="auto"/>
        <w:ind w:left="851" w:right="792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spacing w:val="-1"/>
          <w:w w:val="130"/>
          <w:sz w:val="16"/>
          <w:szCs w:val="16"/>
        </w:rPr>
        <w:t xml:space="preserve">Each exhibitor/competitor will assess the risk to themselves, staff, volunteers,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family, other exhibitors, Agricultural</w:t>
      </w:r>
      <w:r w:rsidRPr="005825D5">
        <w:rPr>
          <w:rFonts w:ascii="Times New Roman" w:hAnsi="Times New Roman" w:cs="Times New Roman"/>
          <w:color w:val="232323"/>
          <w:spacing w:val="1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Society</w:t>
      </w:r>
      <w:r w:rsidRPr="005825D5">
        <w:rPr>
          <w:rFonts w:ascii="Times New Roman" w:hAnsi="Times New Roman" w:cs="Times New Roman"/>
          <w:color w:val="232323"/>
          <w:spacing w:val="2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staff,</w:t>
      </w:r>
      <w:r w:rsidRPr="005825D5">
        <w:rPr>
          <w:rFonts w:ascii="Times New Roman" w:hAnsi="Times New Roman" w:cs="Times New Roman"/>
          <w:color w:val="232323"/>
          <w:spacing w:val="7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show</w:t>
      </w:r>
      <w:r w:rsidRPr="005825D5">
        <w:rPr>
          <w:rFonts w:ascii="Times New Roman" w:hAnsi="Times New Roman" w:cs="Times New Roman"/>
          <w:color w:val="232323"/>
          <w:spacing w:val="18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visitors,</w:t>
      </w:r>
      <w:r w:rsidRPr="005825D5">
        <w:rPr>
          <w:rFonts w:ascii="Times New Roman" w:hAnsi="Times New Roman" w:cs="Times New Roman"/>
          <w:color w:val="232323"/>
          <w:spacing w:val="2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children</w:t>
      </w:r>
      <w:r w:rsidRPr="005825D5">
        <w:rPr>
          <w:rFonts w:ascii="Times New Roman" w:hAnsi="Times New Roman" w:cs="Times New Roman"/>
          <w:color w:val="232323"/>
          <w:spacing w:val="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and</w:t>
      </w:r>
      <w:r w:rsidRPr="005825D5">
        <w:rPr>
          <w:rFonts w:ascii="Times New Roman" w:hAnsi="Times New Roman" w:cs="Times New Roman"/>
          <w:color w:val="232323"/>
          <w:spacing w:val="-1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any</w:t>
      </w:r>
      <w:r w:rsidRPr="005825D5">
        <w:rPr>
          <w:rFonts w:ascii="Times New Roman" w:hAnsi="Times New Roman" w:cs="Times New Roman"/>
          <w:color w:val="232323"/>
          <w:spacing w:val="-2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person</w:t>
      </w:r>
      <w:r w:rsidRPr="005825D5">
        <w:rPr>
          <w:rFonts w:ascii="Times New Roman" w:hAnsi="Times New Roman" w:cs="Times New Roman"/>
          <w:color w:val="232323"/>
          <w:spacing w:val="-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foreseeably</w:t>
      </w:r>
      <w:r w:rsidRPr="005825D5">
        <w:rPr>
          <w:rFonts w:ascii="Times New Roman" w:hAnsi="Times New Roman" w:cs="Times New Roman"/>
          <w:color w:val="232323"/>
          <w:spacing w:val="3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affected by</w:t>
      </w:r>
      <w:r w:rsidRPr="005825D5">
        <w:rPr>
          <w:rFonts w:ascii="Times New Roman" w:hAnsi="Times New Roman" w:cs="Times New Roman"/>
          <w:color w:val="232323"/>
          <w:spacing w:val="-7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13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presentation</w:t>
      </w:r>
      <w:r w:rsidRPr="005825D5">
        <w:rPr>
          <w:rFonts w:ascii="Times New Roman" w:hAnsi="Times New Roman" w:cs="Times New Roman"/>
          <w:color w:val="232323"/>
          <w:spacing w:val="3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of</w:t>
      </w:r>
      <w:r w:rsidRPr="005825D5">
        <w:rPr>
          <w:rFonts w:ascii="Times New Roman" w:hAnsi="Times New Roman" w:cs="Times New Roman"/>
          <w:color w:val="232323"/>
          <w:spacing w:val="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their</w:t>
      </w:r>
      <w:r w:rsidRPr="005825D5">
        <w:rPr>
          <w:rFonts w:ascii="Times New Roman" w:hAnsi="Times New Roman" w:cs="Times New Roman"/>
          <w:color w:val="232323"/>
          <w:spacing w:val="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exhibit.</w:t>
      </w:r>
    </w:p>
    <w:p w14:paraId="212CC023" w14:textId="77777777" w:rsidR="00C70616" w:rsidRPr="005825D5" w:rsidRDefault="00C70616" w:rsidP="00C70616">
      <w:pPr>
        <w:pStyle w:val="BodyText"/>
        <w:spacing w:line="285" w:lineRule="auto"/>
        <w:ind w:left="851" w:right="2009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Exhibits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will only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be held and handled by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competent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persons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whose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experience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Is known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to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Exhibitor/</w:t>
      </w:r>
      <w:r w:rsidRPr="005825D5">
        <w:rPr>
          <w:rFonts w:ascii="Times New Roman" w:hAnsi="Times New Roman" w:cs="Times New Roman"/>
          <w:color w:val="232323"/>
          <w:spacing w:val="-2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competitor</w:t>
      </w:r>
      <w:r w:rsidRPr="005825D5">
        <w:rPr>
          <w:rFonts w:ascii="Times New Roman" w:hAnsi="Times New Roman" w:cs="Times New Roman"/>
          <w:color w:val="B1B1B1"/>
          <w:w w:val="125"/>
          <w:sz w:val="16"/>
          <w:szCs w:val="16"/>
        </w:rPr>
        <w:t>.</w:t>
      </w:r>
    </w:p>
    <w:p w14:paraId="4CD3D40E" w14:textId="77777777" w:rsidR="00C70616" w:rsidRPr="005825D5" w:rsidRDefault="00C70616" w:rsidP="00C70616">
      <w:pPr>
        <w:pStyle w:val="BodyText"/>
        <w:spacing w:before="125" w:line="292" w:lineRule="auto"/>
        <w:ind w:left="851" w:right="792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exhibitors/competitors are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advised that the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use of Primus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Stoves, any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heating or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lighting appliances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of a like</w:t>
      </w:r>
      <w:r w:rsidRPr="005825D5">
        <w:rPr>
          <w:rFonts w:ascii="Times New Roman" w:hAnsi="Times New Roman" w:cs="Times New Roman"/>
          <w:color w:val="232323"/>
          <w:spacing w:val="-43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character,</w:t>
      </w:r>
      <w:r w:rsidRPr="005825D5">
        <w:rPr>
          <w:rFonts w:ascii="Times New Roman" w:hAnsi="Times New Roman" w:cs="Times New Roman"/>
          <w:color w:val="232323"/>
          <w:spacing w:val="1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or</w:t>
      </w:r>
      <w:r w:rsidRPr="005825D5">
        <w:rPr>
          <w:rFonts w:ascii="Times New Roman" w:hAnsi="Times New Roman" w:cs="Times New Roman"/>
          <w:color w:val="232323"/>
          <w:spacing w:val="-3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any naked</w:t>
      </w:r>
      <w:r w:rsidRPr="005825D5">
        <w:rPr>
          <w:rFonts w:ascii="Times New Roman" w:hAnsi="Times New Roman" w:cs="Times New Roman"/>
          <w:color w:val="232323"/>
          <w:spacing w:val="-1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light,</w:t>
      </w:r>
      <w:r w:rsidRPr="005825D5">
        <w:rPr>
          <w:rFonts w:ascii="Times New Roman" w:hAnsi="Times New Roman" w:cs="Times New Roman"/>
          <w:color w:val="232323"/>
          <w:spacing w:val="-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ls</w:t>
      </w:r>
      <w:r w:rsidRPr="005825D5">
        <w:rPr>
          <w:rFonts w:ascii="Times New Roman" w:hAnsi="Times New Roman" w:cs="Times New Roman"/>
          <w:color w:val="232323"/>
          <w:spacing w:val="-18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strictly</w:t>
      </w:r>
      <w:r w:rsidRPr="005825D5">
        <w:rPr>
          <w:rFonts w:ascii="Times New Roman" w:hAnsi="Times New Roman" w:cs="Times New Roman"/>
          <w:color w:val="232323"/>
          <w:spacing w:val="-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prohibited</w:t>
      </w:r>
      <w:r w:rsidRPr="005825D5">
        <w:rPr>
          <w:rFonts w:ascii="Times New Roman" w:hAnsi="Times New Roman" w:cs="Times New Roman"/>
          <w:color w:val="232323"/>
          <w:spacing w:val="1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in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Pavilions/stables/barns.</w:t>
      </w:r>
    </w:p>
    <w:p w14:paraId="757AEB02" w14:textId="77777777" w:rsidR="00C70616" w:rsidRPr="005825D5" w:rsidRDefault="00C70616" w:rsidP="00C70616">
      <w:pPr>
        <w:pStyle w:val="BodyText"/>
        <w:spacing w:before="111" w:line="285" w:lineRule="auto"/>
        <w:ind w:left="851" w:right="919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spacing w:val="-1"/>
          <w:w w:val="130"/>
          <w:sz w:val="16"/>
          <w:szCs w:val="16"/>
        </w:rPr>
        <w:t xml:space="preserve">Any exhibitors/competitors Intending to bring electrical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equipment to</w:t>
      </w:r>
      <w:r w:rsidRPr="005825D5">
        <w:rPr>
          <w:rFonts w:ascii="Times New Roman" w:hAnsi="Times New Roman" w:cs="Times New Roman"/>
          <w:color w:val="232323"/>
          <w:spacing w:val="1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the  Showgrounds/Precinct will be required</w:t>
      </w:r>
      <w:r w:rsidRPr="005825D5">
        <w:rPr>
          <w:rFonts w:ascii="Times New Roman" w:hAnsi="Times New Roman" w:cs="Times New Roman"/>
          <w:color w:val="232323"/>
          <w:spacing w:val="1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to ensure that such equipment Is fitted with a residual current protection and that all electrical lead s, tools and</w:t>
      </w:r>
      <w:r w:rsidRPr="005825D5">
        <w:rPr>
          <w:rFonts w:ascii="Times New Roman" w:hAnsi="Times New Roman" w:cs="Times New Roman"/>
          <w:color w:val="232323"/>
          <w:spacing w:val="1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appliances have been Inspected by a licensed electrical contractor and are currently tagged. The use of double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adaptors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is</w:t>
      </w:r>
      <w:r w:rsidRPr="005825D5">
        <w:rPr>
          <w:rFonts w:ascii="Times New Roman" w:hAnsi="Times New Roman" w:cs="Times New Roman"/>
          <w:color w:val="232323"/>
          <w:spacing w:val="-8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prohibited,</w:t>
      </w:r>
      <w:r w:rsidRPr="005825D5">
        <w:rPr>
          <w:rFonts w:ascii="Times New Roman" w:hAnsi="Times New Roman" w:cs="Times New Roman"/>
          <w:color w:val="232323"/>
          <w:spacing w:val="1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and</w:t>
      </w:r>
      <w:r w:rsidRPr="005825D5">
        <w:rPr>
          <w:rFonts w:ascii="Times New Roman" w:hAnsi="Times New Roman" w:cs="Times New Roman"/>
          <w:color w:val="232323"/>
          <w:spacing w:val="-10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all</w:t>
      </w:r>
      <w:r w:rsidRPr="005825D5">
        <w:rPr>
          <w:rFonts w:ascii="Times New Roman" w:hAnsi="Times New Roman" w:cs="Times New Roman"/>
          <w:color w:val="232323"/>
          <w:spacing w:val="-9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power</w:t>
      </w:r>
      <w:r w:rsidRPr="005825D5">
        <w:rPr>
          <w:rFonts w:ascii="Times New Roman" w:hAnsi="Times New Roman" w:cs="Times New Roman"/>
          <w:color w:val="232323"/>
          <w:spacing w:val="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boards</w:t>
      </w:r>
      <w:r w:rsidRPr="005825D5">
        <w:rPr>
          <w:rFonts w:ascii="Times New Roman" w:hAnsi="Times New Roman" w:cs="Times New Roman"/>
          <w:color w:val="232323"/>
          <w:spacing w:val="-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must</w:t>
      </w:r>
      <w:r w:rsidRPr="005825D5">
        <w:rPr>
          <w:rFonts w:ascii="Times New Roman" w:hAnsi="Times New Roman" w:cs="Times New Roman"/>
          <w:color w:val="232323"/>
          <w:spacing w:val="-10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also</w:t>
      </w:r>
      <w:r w:rsidRPr="005825D5">
        <w:rPr>
          <w:rFonts w:ascii="Times New Roman" w:hAnsi="Times New Roman" w:cs="Times New Roman"/>
          <w:color w:val="232323"/>
          <w:spacing w:val="-9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be</w:t>
      </w:r>
      <w:r w:rsidRPr="005825D5">
        <w:rPr>
          <w:rFonts w:ascii="Times New Roman" w:hAnsi="Times New Roman" w:cs="Times New Roman"/>
          <w:color w:val="232323"/>
          <w:spacing w:val="-10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tested</w:t>
      </w:r>
      <w:r w:rsidRPr="005825D5">
        <w:rPr>
          <w:rFonts w:ascii="Times New Roman" w:hAnsi="Times New Roman" w:cs="Times New Roman"/>
          <w:color w:val="232323"/>
          <w:spacing w:val="-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and</w:t>
      </w:r>
      <w:r w:rsidRPr="005825D5">
        <w:rPr>
          <w:rFonts w:ascii="Times New Roman" w:hAnsi="Times New Roman" w:cs="Times New Roman"/>
          <w:color w:val="232323"/>
          <w:spacing w:val="-19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tagged.</w:t>
      </w:r>
    </w:p>
    <w:p w14:paraId="0796A856" w14:textId="77777777" w:rsidR="00C70616" w:rsidRPr="005825D5" w:rsidRDefault="00C70616" w:rsidP="00C70616">
      <w:pPr>
        <w:pStyle w:val="BodyText"/>
        <w:spacing w:before="115" w:line="242" w:lineRule="auto"/>
        <w:ind w:left="851" w:right="929"/>
        <w:rPr>
          <w:rFonts w:ascii="Times New Roman" w:hAnsi="Times New Roman" w:cs="Times New Roman"/>
          <w:color w:val="232323"/>
          <w:w w:val="120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All exhibitors/competitors will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comply with the requirements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of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ACT end Its Regulations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and Standards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In every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respect. This Is essential for the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safety of all exhibitors/competitors and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the general public. The ACT Imposes very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severe penalties in the event of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noncompliance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with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its provisions.  Any exhibitors/competitors who do not comply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will</w:t>
      </w:r>
      <w:r w:rsidRPr="005825D5">
        <w:rPr>
          <w:rFonts w:ascii="Times New Roman" w:hAnsi="Times New Roman" w:cs="Times New Roman"/>
          <w:color w:val="232323"/>
          <w:spacing w:val="-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not be allowed</w:t>
      </w:r>
      <w:r w:rsidRPr="005825D5">
        <w:rPr>
          <w:rFonts w:ascii="Times New Roman" w:hAnsi="Times New Roman" w:cs="Times New Roman"/>
          <w:color w:val="232323"/>
          <w:spacing w:val="20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to</w:t>
      </w:r>
      <w:r w:rsidRPr="005825D5">
        <w:rPr>
          <w:rFonts w:ascii="Times New Roman" w:hAnsi="Times New Roman" w:cs="Times New Roman"/>
          <w:color w:val="232323"/>
          <w:spacing w:val="8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exhibit</w:t>
      </w:r>
      <w:r w:rsidRPr="005825D5">
        <w:rPr>
          <w:rFonts w:ascii="Times New Roman" w:hAnsi="Times New Roman" w:cs="Times New Roman"/>
          <w:color w:val="232323"/>
          <w:spacing w:val="6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at</w:t>
      </w:r>
      <w:r w:rsidRPr="005825D5">
        <w:rPr>
          <w:rFonts w:ascii="Times New Roman" w:hAnsi="Times New Roman" w:cs="Times New Roman"/>
          <w:color w:val="232323"/>
          <w:spacing w:val="13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"Queensland</w:t>
      </w:r>
      <w:r w:rsidRPr="005825D5">
        <w:rPr>
          <w:rFonts w:ascii="Times New Roman" w:hAnsi="Times New Roman" w:cs="Times New Roman"/>
          <w:color w:val="232323"/>
          <w:spacing w:val="1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Chamber</w:t>
      </w:r>
      <w:r w:rsidRPr="005825D5">
        <w:rPr>
          <w:rFonts w:ascii="Times New Roman" w:hAnsi="Times New Roman" w:cs="Times New Roman"/>
          <w:color w:val="232323"/>
          <w:spacing w:val="17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of</w:t>
      </w:r>
      <w:r w:rsidRPr="005825D5">
        <w:rPr>
          <w:rFonts w:ascii="Times New Roman" w:hAnsi="Times New Roman" w:cs="Times New Roman"/>
          <w:color w:val="232323"/>
          <w:spacing w:val="26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Agriculture</w:t>
      </w:r>
      <w:r w:rsidRPr="005825D5">
        <w:rPr>
          <w:rFonts w:ascii="Times New Roman" w:hAnsi="Times New Roman" w:cs="Times New Roman"/>
          <w:color w:val="232323"/>
          <w:spacing w:val="29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Association.</w:t>
      </w:r>
      <w:r w:rsidRPr="005825D5">
        <w:rPr>
          <w:rFonts w:ascii="Times New Roman" w:hAnsi="Times New Roman" w:cs="Times New Roman"/>
          <w:color w:val="232323"/>
          <w:spacing w:val="-6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affiliated</w:t>
      </w:r>
      <w:r w:rsidRPr="005825D5">
        <w:rPr>
          <w:rFonts w:ascii="Times New Roman" w:hAnsi="Times New Roman" w:cs="Times New Roman"/>
          <w:color w:val="232323"/>
          <w:spacing w:val="7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Shows".</w:t>
      </w:r>
    </w:p>
    <w:p w14:paraId="39C4A16B" w14:textId="77777777" w:rsidR="00C70616" w:rsidRDefault="00C70616" w:rsidP="00C70616">
      <w:pPr>
        <w:spacing w:line="268" w:lineRule="auto"/>
        <w:ind w:right="32"/>
        <w:rPr>
          <w:color w:val="232323"/>
          <w:spacing w:val="-60"/>
          <w:sz w:val="18"/>
          <w:szCs w:val="18"/>
        </w:rPr>
      </w:pPr>
      <w:r w:rsidRPr="005825D5">
        <w:rPr>
          <w:color w:val="232323"/>
          <w:spacing w:val="-60"/>
          <w:sz w:val="18"/>
          <w:szCs w:val="18"/>
        </w:rPr>
        <w:tab/>
      </w:r>
      <w:r w:rsidRPr="005825D5">
        <w:rPr>
          <w:color w:val="232323"/>
          <w:spacing w:val="-60"/>
          <w:sz w:val="18"/>
          <w:szCs w:val="18"/>
        </w:rPr>
        <w:tab/>
      </w:r>
    </w:p>
    <w:p w14:paraId="477145DC" w14:textId="77777777" w:rsidR="00C70616" w:rsidRPr="009F7681" w:rsidRDefault="00C70616" w:rsidP="00C70616">
      <w:pPr>
        <w:pStyle w:val="NoSpacing"/>
        <w:ind w:left="3600"/>
        <w:rPr>
          <w:rFonts w:eastAsiaTheme="minorEastAsia"/>
          <w:b/>
          <w:bCs/>
        </w:rPr>
      </w:pPr>
      <w:bookmarkStart w:id="1" w:name="_Hlk90382524"/>
      <w:r w:rsidRPr="009F7681">
        <w:rPr>
          <w:b/>
          <w:bCs/>
        </w:rPr>
        <w:t>BUNDABERG SHOW</w:t>
      </w:r>
    </w:p>
    <w:p w14:paraId="5F91E768" w14:textId="77777777" w:rsidR="00C70616" w:rsidRPr="009F7681" w:rsidRDefault="00C70616" w:rsidP="00C70616">
      <w:pPr>
        <w:pStyle w:val="NoSpacing"/>
        <w:ind w:left="3600"/>
        <w:rPr>
          <w:rFonts w:eastAsiaTheme="minorEastAsia"/>
        </w:rPr>
      </w:pPr>
      <w:r w:rsidRPr="009F7681">
        <w:t>GATE ENTRY FEES:</w:t>
      </w:r>
    </w:p>
    <w:p w14:paraId="7B675C7D" w14:textId="77777777" w:rsidR="00C70616" w:rsidRPr="009F7681" w:rsidRDefault="00C70616" w:rsidP="00C70616">
      <w:pPr>
        <w:pStyle w:val="NoSpacing"/>
        <w:ind w:left="3600"/>
      </w:pPr>
      <w:r w:rsidRPr="009F7681">
        <w:t>ADULT:--------------------------</w:t>
      </w:r>
      <w:r>
        <w:t>-</w:t>
      </w:r>
      <w:r w:rsidRPr="009F7681">
        <w:t>--</w:t>
      </w:r>
      <w:r>
        <w:t>-</w:t>
      </w:r>
      <w:r w:rsidRPr="009F7681">
        <w:t>-$20.00</w:t>
      </w:r>
    </w:p>
    <w:p w14:paraId="47543433" w14:textId="2F75086C" w:rsidR="00C70616" w:rsidRPr="009F7681" w:rsidRDefault="00C70616" w:rsidP="00C70616">
      <w:pPr>
        <w:pStyle w:val="NoSpacing"/>
        <w:ind w:left="3600"/>
      </w:pPr>
      <w:r w:rsidRPr="009F7681">
        <w:t>STUDEN</w:t>
      </w:r>
      <w:r w:rsidR="006F00B4">
        <w:t>T:</w:t>
      </w:r>
      <w:r w:rsidRPr="009F7681">
        <w:t xml:space="preserve"> 6 – 17 yrs.:-------</w:t>
      </w:r>
      <w:r>
        <w:t>-</w:t>
      </w:r>
      <w:r w:rsidRPr="009F7681">
        <w:t>-----$10.00</w:t>
      </w:r>
    </w:p>
    <w:p w14:paraId="04636E0F" w14:textId="77777777" w:rsidR="00C70616" w:rsidRPr="009F7681" w:rsidRDefault="00C70616" w:rsidP="00C70616">
      <w:pPr>
        <w:pStyle w:val="NoSpacing"/>
        <w:ind w:left="3600"/>
      </w:pPr>
      <w:r w:rsidRPr="009F7681">
        <w:t>CONCESSION:-----------------</w:t>
      </w:r>
      <w:r>
        <w:t>-</w:t>
      </w:r>
      <w:r w:rsidRPr="009F7681">
        <w:t>----$10.00</w:t>
      </w:r>
    </w:p>
    <w:p w14:paraId="7581EDA4" w14:textId="77777777" w:rsidR="00C70616" w:rsidRPr="009F7681" w:rsidRDefault="00C70616" w:rsidP="00C70616">
      <w:pPr>
        <w:pStyle w:val="NoSpacing"/>
        <w:ind w:left="3600"/>
      </w:pPr>
      <w:r w:rsidRPr="009F7681">
        <w:t>OVER 75 YEARS :---------</w:t>
      </w:r>
      <w:r>
        <w:t>--</w:t>
      </w:r>
      <w:r w:rsidRPr="009F7681">
        <w:t>-------FREE</w:t>
      </w:r>
    </w:p>
    <w:p w14:paraId="1486B5A0" w14:textId="77777777" w:rsidR="00C70616" w:rsidRPr="009F7681" w:rsidRDefault="00C70616" w:rsidP="00C70616">
      <w:pPr>
        <w:pStyle w:val="NoSpacing"/>
        <w:ind w:left="3600"/>
      </w:pPr>
      <w:r w:rsidRPr="009F7681">
        <w:t>UNDER 6 YEARS:---------</w:t>
      </w:r>
      <w:r>
        <w:t>--</w:t>
      </w:r>
      <w:r w:rsidRPr="009F7681">
        <w:t>-------FREE</w:t>
      </w:r>
    </w:p>
    <w:p w14:paraId="0EF27725" w14:textId="77777777" w:rsidR="00C70616" w:rsidRDefault="00C70616" w:rsidP="00C70616">
      <w:pPr>
        <w:pStyle w:val="NoSpacing"/>
        <w:ind w:left="3600"/>
        <w:rPr>
          <w:b/>
          <w:bCs/>
        </w:rPr>
      </w:pPr>
    </w:p>
    <w:p w14:paraId="06D18CE1" w14:textId="77777777" w:rsidR="00C70616" w:rsidRPr="00E55F8B" w:rsidRDefault="00C70616" w:rsidP="00C70616">
      <w:pPr>
        <w:pStyle w:val="NoSpacing"/>
        <w:ind w:left="3600"/>
        <w:rPr>
          <w:b/>
          <w:bCs/>
        </w:rPr>
      </w:pPr>
      <w:r w:rsidRPr="00E55F8B">
        <w:rPr>
          <w:b/>
          <w:bCs/>
        </w:rPr>
        <w:t>PRE-</w:t>
      </w:r>
      <w:r>
        <w:rPr>
          <w:b/>
          <w:bCs/>
        </w:rPr>
        <w:t>PURCHASE</w:t>
      </w:r>
      <w:r w:rsidRPr="00E55F8B">
        <w:rPr>
          <w:b/>
          <w:bCs/>
        </w:rPr>
        <w:t xml:space="preserve"> TICKET ONLY        </w:t>
      </w:r>
    </w:p>
    <w:p w14:paraId="30163D53" w14:textId="77777777" w:rsidR="00C70616" w:rsidRDefault="00C70616" w:rsidP="00C70616">
      <w:pPr>
        <w:pStyle w:val="NoSpacing"/>
        <w:ind w:left="3600"/>
      </w:pPr>
      <w:r>
        <w:t xml:space="preserve">FAMILY </w:t>
      </w:r>
      <w:r w:rsidRPr="009F7681">
        <w:t>ONE DAY PASS</w:t>
      </w:r>
      <w:r>
        <w:t xml:space="preserve">               $50.00</w:t>
      </w:r>
    </w:p>
    <w:p w14:paraId="603B6BB9" w14:textId="4822B24F" w:rsidR="00C70616" w:rsidRPr="009F7681" w:rsidRDefault="00C70616" w:rsidP="00C70616">
      <w:pPr>
        <w:pStyle w:val="NoSpacing"/>
        <w:ind w:left="3600"/>
      </w:pPr>
      <w:r w:rsidRPr="009F7681">
        <w:t xml:space="preserve">(Available until Tuesday </w:t>
      </w:r>
      <w:r w:rsidR="00B73C82">
        <w:t>27</w:t>
      </w:r>
      <w:r w:rsidR="00B73C82" w:rsidRPr="00B73C82">
        <w:rPr>
          <w:vertAlign w:val="superscript"/>
        </w:rPr>
        <w:t>th</w:t>
      </w:r>
      <w:r w:rsidR="00B73C82">
        <w:t xml:space="preserve"> </w:t>
      </w:r>
      <w:r w:rsidRPr="009F7681">
        <w:t>May)</w:t>
      </w:r>
    </w:p>
    <w:p w14:paraId="62A0787D" w14:textId="77777777" w:rsidR="00C70616" w:rsidRPr="009F7681" w:rsidRDefault="00C70616" w:rsidP="00C70616">
      <w:pPr>
        <w:pStyle w:val="NoSpacing"/>
        <w:ind w:left="3600"/>
      </w:pPr>
      <w:r w:rsidRPr="009F7681">
        <w:t>(Includes 2 Adult &amp; 2 Children 15 yrs &amp; under)</w:t>
      </w:r>
    </w:p>
    <w:bookmarkEnd w:id="1"/>
    <w:p w14:paraId="413B3CE9" w14:textId="77777777" w:rsidR="00C70616" w:rsidRDefault="00C70616" w:rsidP="00C70616"/>
    <w:p w14:paraId="7A610CA2" w14:textId="77777777" w:rsidR="000662C4" w:rsidRDefault="000662C4" w:rsidP="004E0046">
      <w:pPr>
        <w:pStyle w:val="NoSpacing"/>
        <w:rPr>
          <w:rFonts w:ascii="Times New Roman" w:hAnsi="Times New Roman" w:cs="Times New Roman"/>
          <w:b/>
          <w:bCs/>
          <w:lang w:eastAsia="en-AU"/>
        </w:rPr>
      </w:pPr>
    </w:p>
    <w:p w14:paraId="5B4C3C3F" w14:textId="77777777" w:rsidR="00C70616" w:rsidRDefault="00C70616" w:rsidP="004E0046">
      <w:pPr>
        <w:pStyle w:val="NoSpacing"/>
        <w:rPr>
          <w:rFonts w:ascii="Times New Roman" w:hAnsi="Times New Roman" w:cs="Times New Roman"/>
          <w:b/>
          <w:bCs/>
          <w:lang w:eastAsia="en-AU"/>
        </w:rPr>
      </w:pPr>
    </w:p>
    <w:p w14:paraId="062D8F2D" w14:textId="77777777" w:rsidR="00C70616" w:rsidRDefault="00C70616" w:rsidP="004E0046">
      <w:pPr>
        <w:pStyle w:val="NoSpacing"/>
        <w:rPr>
          <w:rFonts w:ascii="Times New Roman" w:hAnsi="Times New Roman" w:cs="Times New Roman"/>
          <w:b/>
          <w:bCs/>
          <w:lang w:eastAsia="en-AU"/>
        </w:rPr>
      </w:pPr>
    </w:p>
    <w:p w14:paraId="0046D0BE" w14:textId="77777777" w:rsidR="00C70616" w:rsidRDefault="00C70616" w:rsidP="004E0046">
      <w:pPr>
        <w:pStyle w:val="NoSpacing"/>
        <w:rPr>
          <w:rFonts w:ascii="Times New Roman" w:hAnsi="Times New Roman" w:cs="Times New Roman"/>
          <w:b/>
          <w:bCs/>
          <w:lang w:eastAsia="en-AU"/>
        </w:rPr>
      </w:pPr>
    </w:p>
    <w:p w14:paraId="4680F842" w14:textId="77777777" w:rsidR="00C70616" w:rsidRDefault="00C70616" w:rsidP="004E0046">
      <w:pPr>
        <w:pStyle w:val="NoSpacing"/>
        <w:rPr>
          <w:rFonts w:ascii="Times New Roman" w:hAnsi="Times New Roman" w:cs="Times New Roman"/>
          <w:b/>
          <w:bCs/>
          <w:lang w:eastAsia="en-AU"/>
        </w:rPr>
      </w:pPr>
    </w:p>
    <w:p w14:paraId="6BCF107E" w14:textId="77777777" w:rsidR="00C70616" w:rsidRDefault="00C70616" w:rsidP="004E0046">
      <w:pPr>
        <w:pStyle w:val="NoSpacing"/>
        <w:rPr>
          <w:rFonts w:ascii="Times New Roman" w:hAnsi="Times New Roman" w:cs="Times New Roman"/>
          <w:b/>
          <w:bCs/>
          <w:lang w:eastAsia="en-AU"/>
        </w:rPr>
      </w:pPr>
    </w:p>
    <w:p w14:paraId="24D2DE1B" w14:textId="77777777" w:rsidR="00C70616" w:rsidRDefault="00C70616" w:rsidP="004E0046">
      <w:pPr>
        <w:pStyle w:val="NoSpacing"/>
        <w:rPr>
          <w:rFonts w:ascii="Times New Roman" w:hAnsi="Times New Roman" w:cs="Times New Roman"/>
          <w:b/>
          <w:bCs/>
          <w:lang w:eastAsia="en-AU"/>
        </w:rPr>
      </w:pPr>
    </w:p>
    <w:p w14:paraId="53AB77E8" w14:textId="77777777" w:rsidR="002F3291" w:rsidRDefault="002F3291" w:rsidP="002F3291">
      <w:pPr>
        <w:pStyle w:val="NoSpacing"/>
        <w:jc w:val="center"/>
      </w:pPr>
      <w:r>
        <w:t>BUNDABERG A.P. &amp; I SOCIECTY INC</w:t>
      </w:r>
    </w:p>
    <w:p w14:paraId="7423EE79" w14:textId="77777777" w:rsidR="002F3291" w:rsidRDefault="002F3291" w:rsidP="002F3291">
      <w:pPr>
        <w:pStyle w:val="Header"/>
        <w:jc w:val="center"/>
      </w:pPr>
      <w:r>
        <w:t>PHONE 07 4138 7605</w:t>
      </w:r>
    </w:p>
    <w:p w14:paraId="21808714" w14:textId="77777777" w:rsidR="002F3291" w:rsidRDefault="002F3291" w:rsidP="002F3291">
      <w:pPr>
        <w:pStyle w:val="Header"/>
      </w:pPr>
    </w:p>
    <w:p w14:paraId="5ACACC20" w14:textId="77777777" w:rsidR="002F3291" w:rsidRDefault="002F3291" w:rsidP="002F3291">
      <w:pPr>
        <w:jc w:val="center"/>
        <w:rPr>
          <w:i/>
          <w:sz w:val="40"/>
          <w:szCs w:val="40"/>
          <w:u w:val="single"/>
        </w:rPr>
      </w:pPr>
      <w:r>
        <w:rPr>
          <w:i/>
          <w:sz w:val="48"/>
          <w:szCs w:val="40"/>
          <w:u w:val="single"/>
        </w:rPr>
        <w:t xml:space="preserve">Hitz fm 93.9 </w:t>
      </w:r>
      <w:r w:rsidRPr="00AC7CA3">
        <w:rPr>
          <w:i/>
          <w:sz w:val="48"/>
          <w:szCs w:val="40"/>
          <w:u w:val="single"/>
        </w:rPr>
        <w:t>BUNDABERG SHOW</w:t>
      </w:r>
    </w:p>
    <w:p w14:paraId="3105DADE" w14:textId="6D897050" w:rsidR="002F3291" w:rsidRPr="00AC7CA3" w:rsidRDefault="002F3291" w:rsidP="002F3291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Thurs </w:t>
      </w:r>
      <w:r w:rsidR="00A406FC">
        <w:rPr>
          <w:i/>
          <w:sz w:val="40"/>
          <w:szCs w:val="40"/>
        </w:rPr>
        <w:t>29</w:t>
      </w:r>
      <w:r w:rsidR="00A406FC" w:rsidRPr="00A406FC">
        <w:rPr>
          <w:i/>
          <w:sz w:val="40"/>
          <w:szCs w:val="40"/>
          <w:vertAlign w:val="superscript"/>
        </w:rPr>
        <w:t>th</w:t>
      </w:r>
      <w:r w:rsidR="00A406FC">
        <w:rPr>
          <w:i/>
          <w:sz w:val="40"/>
          <w:szCs w:val="40"/>
        </w:rPr>
        <w:t xml:space="preserve"> May 2025</w:t>
      </w:r>
    </w:p>
    <w:p w14:paraId="48AA3810" w14:textId="77777777" w:rsidR="002F3291" w:rsidRPr="00A91430" w:rsidRDefault="002F3291" w:rsidP="002F3291">
      <w:pPr>
        <w:rPr>
          <w:i/>
          <w:sz w:val="32"/>
          <w:szCs w:val="32"/>
        </w:rPr>
      </w:pPr>
      <w:r w:rsidRPr="00A91430">
        <w:rPr>
          <w:i/>
          <w:sz w:val="36"/>
          <w:szCs w:val="36"/>
        </w:rPr>
        <w:t xml:space="preserve">                     </w:t>
      </w:r>
      <w:r w:rsidRPr="00A91430">
        <w:rPr>
          <w:i/>
          <w:sz w:val="32"/>
          <w:szCs w:val="32"/>
        </w:rPr>
        <w:t xml:space="preserve">     </w:t>
      </w:r>
      <w:r>
        <w:rPr>
          <w:i/>
          <w:sz w:val="32"/>
          <w:szCs w:val="32"/>
        </w:rPr>
        <w:t xml:space="preserve">    </w:t>
      </w:r>
      <w:r w:rsidRPr="00A91430">
        <w:rPr>
          <w:i/>
          <w:sz w:val="32"/>
          <w:szCs w:val="32"/>
        </w:rPr>
        <w:t xml:space="preserve">    WOODCHOP ENTRY FORM</w:t>
      </w:r>
    </w:p>
    <w:p w14:paraId="4535873E" w14:textId="1B108ECD" w:rsidR="002F3291" w:rsidRDefault="002F3291" w:rsidP="002F3291">
      <w:pPr>
        <w:pStyle w:val="NoSpacing"/>
      </w:pPr>
      <w:r>
        <w:t xml:space="preserve">Nomination and payments close:  </w:t>
      </w:r>
      <w:r>
        <w:rPr>
          <w:color w:val="FF0000"/>
        </w:rPr>
        <w:t xml:space="preserve">Thursday </w:t>
      </w:r>
      <w:r w:rsidR="00CF3A13">
        <w:rPr>
          <w:color w:val="FF0000"/>
        </w:rPr>
        <w:t>15</w:t>
      </w:r>
      <w:r w:rsidR="00CF3A13" w:rsidRPr="00CF3A13">
        <w:rPr>
          <w:color w:val="FF0000"/>
          <w:vertAlign w:val="superscript"/>
        </w:rPr>
        <w:t>th</w:t>
      </w:r>
      <w:r w:rsidR="00CF3A13">
        <w:rPr>
          <w:color w:val="FF0000"/>
        </w:rPr>
        <w:t xml:space="preserve"> </w:t>
      </w:r>
      <w:r w:rsidRPr="00AC7CA3">
        <w:rPr>
          <w:color w:val="FF0000"/>
        </w:rPr>
        <w:t xml:space="preserve"> May 20</w:t>
      </w:r>
      <w:r>
        <w:rPr>
          <w:color w:val="FF0000"/>
        </w:rPr>
        <w:t>2</w:t>
      </w:r>
      <w:r w:rsidR="00CF3A13">
        <w:rPr>
          <w:color w:val="FF0000"/>
        </w:rPr>
        <w:t>5</w:t>
      </w:r>
      <w:r w:rsidRPr="00AC7CA3">
        <w:rPr>
          <w:color w:val="FF0000"/>
        </w:rPr>
        <w:t xml:space="preserve"> </w:t>
      </w:r>
      <w:r>
        <w:t xml:space="preserve">Queensland Axemen Association – </w:t>
      </w:r>
    </w:p>
    <w:p w14:paraId="31922FAA" w14:textId="697D2208" w:rsidR="002F3291" w:rsidRDefault="48CDF82D" w:rsidP="002F3291">
      <w:pPr>
        <w:pStyle w:val="NoSpacing"/>
      </w:pPr>
      <w:r>
        <w:t>3 Chester Le Street, Blackbutt QLD 4314</w:t>
      </w:r>
      <w:r w:rsidR="002F3291">
        <w:t>.  The Stewards reserve the right to cancel any event if insufficient entries are received prior to the show or rearrange the program. Conducted under QAA RULES.</w:t>
      </w:r>
    </w:p>
    <w:p w14:paraId="503B53F0" w14:textId="77777777" w:rsidR="002F3291" w:rsidRDefault="002F3291" w:rsidP="002F3291">
      <w:pPr>
        <w:pStyle w:val="NoSpacing"/>
      </w:pPr>
      <w:r>
        <w:t>Must have purchased an entry ticket at the gate or online through our website.</w:t>
      </w:r>
    </w:p>
    <w:p w14:paraId="0F100D76" w14:textId="77777777" w:rsidR="002F3291" w:rsidRDefault="002F3291" w:rsidP="002F3291">
      <w:pPr>
        <w:pStyle w:val="NoSpacing"/>
      </w:pPr>
      <w:r>
        <w:t>www.bundabergshow.com.au</w:t>
      </w:r>
    </w:p>
    <w:p w14:paraId="75E1113A" w14:textId="67DF5DCE" w:rsidR="002F3291" w:rsidRDefault="002F3291" w:rsidP="002F3291">
      <w:pPr>
        <w:ind w:left="720" w:hanging="720"/>
      </w:pPr>
      <w:r>
        <w:t xml:space="preserve">       COMMENCING TIME </w:t>
      </w:r>
      <w:r w:rsidR="2F96D569">
        <w:t>10.0</w:t>
      </w:r>
      <w:r>
        <w:t xml:space="preserve">0 AM </w:t>
      </w:r>
    </w:p>
    <w:tbl>
      <w:tblPr>
        <w:tblStyle w:val="TableGrid"/>
        <w:tblW w:w="771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30"/>
        <w:gridCol w:w="5161"/>
        <w:gridCol w:w="1624"/>
      </w:tblGrid>
      <w:tr w:rsidR="002F3291" w14:paraId="1205ED62" w14:textId="77777777" w:rsidTr="7406F8FD">
        <w:trPr>
          <w:trHeight w:val="470"/>
        </w:trPr>
        <w:tc>
          <w:tcPr>
            <w:tcW w:w="930" w:type="dxa"/>
          </w:tcPr>
          <w:p w14:paraId="565EC219" w14:textId="77777777" w:rsidR="002F3291" w:rsidRDefault="002F3291" w:rsidP="00757E6C">
            <w:r>
              <w:t xml:space="preserve">CLASS </w:t>
            </w:r>
          </w:p>
        </w:tc>
        <w:tc>
          <w:tcPr>
            <w:tcW w:w="5161" w:type="dxa"/>
          </w:tcPr>
          <w:p w14:paraId="0C4925CE" w14:textId="77777777" w:rsidR="002F3291" w:rsidRDefault="002F3291" w:rsidP="00757E6C">
            <w:r>
              <w:t>EVENT</w:t>
            </w:r>
          </w:p>
        </w:tc>
        <w:tc>
          <w:tcPr>
            <w:tcW w:w="1624" w:type="dxa"/>
          </w:tcPr>
          <w:p w14:paraId="6D3C18D0" w14:textId="77777777" w:rsidR="002F3291" w:rsidRDefault="002F3291" w:rsidP="00757E6C">
            <w:r>
              <w:t>NOMINATION</w:t>
            </w:r>
          </w:p>
          <w:p w14:paraId="3590E09E" w14:textId="77777777" w:rsidR="002F3291" w:rsidRDefault="002F3291" w:rsidP="00757E6C">
            <w:r>
              <w:t xml:space="preserve">          $</w:t>
            </w:r>
          </w:p>
        </w:tc>
      </w:tr>
      <w:tr w:rsidR="002F3291" w14:paraId="659EB9DE" w14:textId="77777777" w:rsidTr="7406F8FD">
        <w:trPr>
          <w:trHeight w:val="577"/>
        </w:trPr>
        <w:tc>
          <w:tcPr>
            <w:tcW w:w="930" w:type="dxa"/>
          </w:tcPr>
          <w:p w14:paraId="0870963B" w14:textId="77777777" w:rsidR="002F3291" w:rsidRDefault="002F3291" w:rsidP="00757E6C">
            <w:r>
              <w:t>1</w:t>
            </w:r>
          </w:p>
        </w:tc>
        <w:tc>
          <w:tcPr>
            <w:tcW w:w="5161" w:type="dxa"/>
          </w:tcPr>
          <w:p w14:paraId="62400FCD" w14:textId="52226C0E" w:rsidR="002F3291" w:rsidRDefault="002F3291" w:rsidP="00757E6C">
            <w:r>
              <w:t xml:space="preserve">A Grade </w:t>
            </w:r>
            <w:r w:rsidR="396E95E1">
              <w:t>Havey Ding</w:t>
            </w:r>
            <w:r w:rsidR="4BCCE4AC">
              <w:t>l</w:t>
            </w:r>
            <w:r w:rsidR="396E95E1">
              <w:t>e Memorial</w:t>
            </w:r>
            <w:r w:rsidR="196AB1C8">
              <w:t xml:space="preserve"> Championships</w:t>
            </w:r>
          </w:p>
          <w:p w14:paraId="4EAB186B" w14:textId="45CAD4EF" w:rsidR="002F3291" w:rsidRDefault="54E0DB8A" w:rsidP="00757E6C">
            <w:r>
              <w:t>1</w:t>
            </w:r>
            <w:r w:rsidRPr="7406F8FD">
              <w:rPr>
                <w:vertAlign w:val="superscript"/>
              </w:rPr>
              <w:t xml:space="preserve"> </w:t>
            </w:r>
            <w:r w:rsidR="1D7BE459" w:rsidRPr="7406F8FD">
              <w:rPr>
                <w:vertAlign w:val="superscript"/>
              </w:rPr>
              <w:t>ST</w:t>
            </w:r>
            <w:r w:rsidR="1D7BE459">
              <w:t xml:space="preserve"> $400 2</w:t>
            </w:r>
            <w:r w:rsidR="1D7BE459" w:rsidRPr="7406F8FD">
              <w:rPr>
                <w:vertAlign w:val="superscript"/>
              </w:rPr>
              <w:t>ND</w:t>
            </w:r>
            <w:r w:rsidR="1D7BE459">
              <w:t xml:space="preserve"> $300 3</w:t>
            </w:r>
            <w:r w:rsidR="1D7BE459" w:rsidRPr="7406F8FD">
              <w:rPr>
                <w:vertAlign w:val="superscript"/>
              </w:rPr>
              <w:t>RD</w:t>
            </w:r>
            <w:r w:rsidR="1D7BE459">
              <w:t xml:space="preserve"> $200 4</w:t>
            </w:r>
            <w:r w:rsidR="1D7BE459" w:rsidRPr="7406F8FD">
              <w:rPr>
                <w:vertAlign w:val="superscript"/>
              </w:rPr>
              <w:t>th</w:t>
            </w:r>
            <w:r w:rsidR="1D7BE459">
              <w:t xml:space="preserve"> $100</w:t>
            </w:r>
          </w:p>
        </w:tc>
        <w:tc>
          <w:tcPr>
            <w:tcW w:w="1624" w:type="dxa"/>
          </w:tcPr>
          <w:p w14:paraId="14D49EC2" w14:textId="77777777" w:rsidR="002F3291" w:rsidRDefault="002F3291" w:rsidP="00757E6C"/>
          <w:p w14:paraId="3BDB42CE" w14:textId="77777777" w:rsidR="002F3291" w:rsidRDefault="002F3291" w:rsidP="00757E6C">
            <w:r>
              <w:t xml:space="preserve">         $12</w:t>
            </w:r>
          </w:p>
        </w:tc>
      </w:tr>
      <w:tr w:rsidR="002F3291" w14:paraId="612AF9D6" w14:textId="77777777" w:rsidTr="7406F8FD">
        <w:trPr>
          <w:trHeight w:val="561"/>
        </w:trPr>
        <w:tc>
          <w:tcPr>
            <w:tcW w:w="930" w:type="dxa"/>
          </w:tcPr>
          <w:p w14:paraId="154D5C1B" w14:textId="77777777" w:rsidR="002F3291" w:rsidRDefault="002F3291" w:rsidP="00757E6C">
            <w:r>
              <w:t>2</w:t>
            </w:r>
          </w:p>
        </w:tc>
        <w:tc>
          <w:tcPr>
            <w:tcW w:w="5161" w:type="dxa"/>
          </w:tcPr>
          <w:p w14:paraId="53D34535" w14:textId="6B197149" w:rsidR="002F3291" w:rsidRDefault="002F3291" w:rsidP="00757E6C">
            <w:r>
              <w:t xml:space="preserve">B Grade </w:t>
            </w:r>
            <w:r w:rsidR="1346E610">
              <w:t>Havey Ding</w:t>
            </w:r>
            <w:r w:rsidR="5C02C78A">
              <w:t>le</w:t>
            </w:r>
            <w:r w:rsidR="1346E610">
              <w:t xml:space="preserve"> Memorial</w:t>
            </w:r>
            <w:r w:rsidR="02CAFCD4">
              <w:t xml:space="preserve"> Championships</w:t>
            </w:r>
          </w:p>
          <w:p w14:paraId="6B12F471" w14:textId="0D284BB5" w:rsidR="002F3291" w:rsidRDefault="1F2ED001" w:rsidP="00757E6C">
            <w:r>
              <w:t>1</w:t>
            </w:r>
            <w:r w:rsidRPr="7406F8FD">
              <w:rPr>
                <w:vertAlign w:val="superscript"/>
              </w:rPr>
              <w:t xml:space="preserve"> </w:t>
            </w:r>
            <w:r w:rsidR="54923922" w:rsidRPr="7406F8FD">
              <w:rPr>
                <w:vertAlign w:val="superscript"/>
              </w:rPr>
              <w:t>ST</w:t>
            </w:r>
            <w:r w:rsidR="54923922">
              <w:t xml:space="preserve"> $400 2</w:t>
            </w:r>
            <w:r w:rsidR="54923922" w:rsidRPr="7406F8FD">
              <w:rPr>
                <w:vertAlign w:val="superscript"/>
              </w:rPr>
              <w:t>ND</w:t>
            </w:r>
            <w:r w:rsidR="54923922">
              <w:t xml:space="preserve"> $300 3</w:t>
            </w:r>
            <w:r w:rsidR="54923922" w:rsidRPr="7406F8FD">
              <w:rPr>
                <w:vertAlign w:val="superscript"/>
              </w:rPr>
              <w:t>RD</w:t>
            </w:r>
            <w:r w:rsidR="54923922">
              <w:t xml:space="preserve"> $200 4</w:t>
            </w:r>
            <w:r w:rsidR="54923922" w:rsidRPr="7406F8FD">
              <w:rPr>
                <w:vertAlign w:val="superscript"/>
              </w:rPr>
              <w:t>th</w:t>
            </w:r>
            <w:r w:rsidR="54923922">
              <w:t xml:space="preserve"> $100</w:t>
            </w:r>
          </w:p>
        </w:tc>
        <w:tc>
          <w:tcPr>
            <w:tcW w:w="1624" w:type="dxa"/>
          </w:tcPr>
          <w:p w14:paraId="51388C5C" w14:textId="77777777" w:rsidR="002F3291" w:rsidRDefault="002F3291" w:rsidP="00757E6C"/>
          <w:p w14:paraId="016D8243" w14:textId="77777777" w:rsidR="002F3291" w:rsidRDefault="002F3291" w:rsidP="00757E6C">
            <w:r>
              <w:t xml:space="preserve">        $12</w:t>
            </w:r>
          </w:p>
        </w:tc>
      </w:tr>
      <w:tr w:rsidR="002F3291" w14:paraId="4F450748" w14:textId="77777777" w:rsidTr="7406F8FD">
        <w:trPr>
          <w:trHeight w:val="577"/>
        </w:trPr>
        <w:tc>
          <w:tcPr>
            <w:tcW w:w="930" w:type="dxa"/>
          </w:tcPr>
          <w:p w14:paraId="48BF7B1B" w14:textId="77777777" w:rsidR="002F3291" w:rsidRDefault="002F3291" w:rsidP="00757E6C">
            <w:r>
              <w:t>3</w:t>
            </w:r>
          </w:p>
        </w:tc>
        <w:tc>
          <w:tcPr>
            <w:tcW w:w="5161" w:type="dxa"/>
          </w:tcPr>
          <w:p w14:paraId="74E2A37B" w14:textId="3DF7FE7F" w:rsidR="002F3291" w:rsidRDefault="002F3291" w:rsidP="00757E6C">
            <w:r>
              <w:t>C Grade</w:t>
            </w:r>
            <w:r w:rsidR="210E3F81">
              <w:t xml:space="preserve"> Havey Ding</w:t>
            </w:r>
            <w:r w:rsidR="67B22228">
              <w:t>le</w:t>
            </w:r>
            <w:r w:rsidR="210E3F81">
              <w:t xml:space="preserve"> Memorial</w:t>
            </w:r>
            <w:r w:rsidR="62029C3F">
              <w:t xml:space="preserve"> Championships</w:t>
            </w:r>
          </w:p>
          <w:p w14:paraId="35A69C5F" w14:textId="55700433" w:rsidR="002F3291" w:rsidRDefault="002F3291" w:rsidP="00757E6C">
            <w:r>
              <w:t>1</w:t>
            </w:r>
            <w:r w:rsidRPr="7406F8FD">
              <w:rPr>
                <w:vertAlign w:val="superscript"/>
              </w:rPr>
              <w:t>ST</w:t>
            </w:r>
            <w:r>
              <w:t xml:space="preserve"> $</w:t>
            </w:r>
            <w:r w:rsidR="20443CFD">
              <w:t>4</w:t>
            </w:r>
            <w:r>
              <w:t>00 2</w:t>
            </w:r>
            <w:r w:rsidRPr="7406F8FD">
              <w:rPr>
                <w:vertAlign w:val="superscript"/>
              </w:rPr>
              <w:t>ND</w:t>
            </w:r>
            <w:r>
              <w:t xml:space="preserve"> $</w:t>
            </w:r>
            <w:r w:rsidR="05323EF2">
              <w:t>300</w:t>
            </w:r>
            <w:r>
              <w:t xml:space="preserve"> 3</w:t>
            </w:r>
            <w:r w:rsidRPr="7406F8FD">
              <w:rPr>
                <w:vertAlign w:val="superscript"/>
              </w:rPr>
              <w:t>RD</w:t>
            </w:r>
            <w:r>
              <w:t xml:space="preserve"> $</w:t>
            </w:r>
            <w:r w:rsidR="1FDD1D3D">
              <w:t>2</w:t>
            </w:r>
            <w:r>
              <w:t>00 4</w:t>
            </w:r>
            <w:r w:rsidRPr="7406F8FD">
              <w:rPr>
                <w:vertAlign w:val="superscript"/>
              </w:rPr>
              <w:t>th</w:t>
            </w:r>
            <w:r>
              <w:t xml:space="preserve"> $</w:t>
            </w:r>
            <w:r w:rsidR="4C6533EB">
              <w:t>10</w:t>
            </w:r>
            <w:r>
              <w:t>0</w:t>
            </w:r>
          </w:p>
        </w:tc>
        <w:tc>
          <w:tcPr>
            <w:tcW w:w="1624" w:type="dxa"/>
          </w:tcPr>
          <w:p w14:paraId="53C9B78F" w14:textId="77777777" w:rsidR="002F3291" w:rsidRDefault="002F3291" w:rsidP="00757E6C"/>
          <w:p w14:paraId="7C93DAFD" w14:textId="77777777" w:rsidR="002F3291" w:rsidRDefault="002F3291" w:rsidP="00757E6C">
            <w:r>
              <w:t xml:space="preserve">        $12</w:t>
            </w:r>
          </w:p>
        </w:tc>
      </w:tr>
      <w:tr w:rsidR="002F3291" w14:paraId="6758EF0B" w14:textId="77777777" w:rsidTr="7406F8FD">
        <w:trPr>
          <w:trHeight w:val="577"/>
        </w:trPr>
        <w:tc>
          <w:tcPr>
            <w:tcW w:w="930" w:type="dxa"/>
          </w:tcPr>
          <w:p w14:paraId="26353A3D" w14:textId="77777777" w:rsidR="002F3291" w:rsidRDefault="002F3291" w:rsidP="00757E6C">
            <w:r>
              <w:t>4</w:t>
            </w:r>
          </w:p>
        </w:tc>
        <w:tc>
          <w:tcPr>
            <w:tcW w:w="5161" w:type="dxa"/>
          </w:tcPr>
          <w:p w14:paraId="6307EAE8" w14:textId="77777777" w:rsidR="002F3291" w:rsidRDefault="002F3291" w:rsidP="00757E6C">
            <w:r>
              <w:t xml:space="preserve">2 Man Combo 10” </w:t>
            </w:r>
            <w:r>
              <w:rPr>
                <w:b/>
                <w:bCs/>
              </w:rPr>
              <w:t>sb</w:t>
            </w:r>
            <w:r>
              <w:t xml:space="preserve"> 11 </w:t>
            </w:r>
            <w:r>
              <w:rPr>
                <w:b/>
                <w:bCs/>
              </w:rPr>
              <w:t>uh</w:t>
            </w:r>
            <w:r>
              <w:t xml:space="preserve"> Teams Race. </w:t>
            </w:r>
            <w:r w:rsidRPr="00427E1E">
              <w:rPr>
                <w:szCs w:val="20"/>
              </w:rPr>
              <w:t>12 Competito</w:t>
            </w:r>
            <w:r>
              <w:rPr>
                <w:szCs w:val="20"/>
              </w:rPr>
              <w:t>rs</w:t>
            </w:r>
          </w:p>
          <w:p w14:paraId="41CBC1B0" w14:textId="77777777" w:rsidR="002F3291" w:rsidRDefault="002F3291" w:rsidP="00757E6C">
            <w:r>
              <w:t>1</w:t>
            </w:r>
            <w:r w:rsidRPr="0052540C">
              <w:rPr>
                <w:vertAlign w:val="superscript"/>
              </w:rPr>
              <w:t>st</w:t>
            </w:r>
            <w:r>
              <w:t xml:space="preserve"> $50 </w:t>
            </w:r>
            <w:proofErr w:type="spellStart"/>
            <w:r>
              <w:t>ea</w:t>
            </w:r>
            <w:proofErr w:type="spellEnd"/>
            <w:r>
              <w:t xml:space="preserve"> competitor</w:t>
            </w:r>
          </w:p>
        </w:tc>
        <w:tc>
          <w:tcPr>
            <w:tcW w:w="1624" w:type="dxa"/>
          </w:tcPr>
          <w:p w14:paraId="40D25CFF" w14:textId="77777777" w:rsidR="002F3291" w:rsidRDefault="002F3291" w:rsidP="00757E6C">
            <w:r>
              <w:t xml:space="preserve">   </w:t>
            </w:r>
          </w:p>
          <w:p w14:paraId="6146773B" w14:textId="77777777" w:rsidR="002F3291" w:rsidRDefault="002F3291" w:rsidP="00757E6C">
            <w:r>
              <w:t xml:space="preserve">        $12</w:t>
            </w:r>
          </w:p>
        </w:tc>
      </w:tr>
      <w:tr w:rsidR="002F3291" w14:paraId="55D8C0DF" w14:textId="77777777" w:rsidTr="7406F8FD">
        <w:trPr>
          <w:trHeight w:val="561"/>
        </w:trPr>
        <w:tc>
          <w:tcPr>
            <w:tcW w:w="930" w:type="dxa"/>
          </w:tcPr>
          <w:p w14:paraId="59D76651" w14:textId="77777777" w:rsidR="002F3291" w:rsidRDefault="002F3291" w:rsidP="00757E6C">
            <w:r>
              <w:t>5</w:t>
            </w:r>
          </w:p>
        </w:tc>
        <w:tc>
          <w:tcPr>
            <w:tcW w:w="5161" w:type="dxa"/>
          </w:tcPr>
          <w:p w14:paraId="377D0BCA" w14:textId="77777777" w:rsidR="002F3291" w:rsidRDefault="002F3291" w:rsidP="00757E6C">
            <w:r>
              <w:t xml:space="preserve">VETERANS </w:t>
            </w:r>
            <w:r>
              <w:rPr>
                <w:b/>
                <w:bCs/>
              </w:rPr>
              <w:t>sb</w:t>
            </w:r>
            <w:r>
              <w:t xml:space="preserve"> 10”  Handicap </w:t>
            </w:r>
          </w:p>
          <w:p w14:paraId="533A2078" w14:textId="77777777" w:rsidR="002F3291" w:rsidRDefault="002F3291" w:rsidP="00757E6C">
            <w:r>
              <w:t>1</w:t>
            </w:r>
            <w:r w:rsidRPr="00D150B5">
              <w:rPr>
                <w:vertAlign w:val="superscript"/>
              </w:rPr>
              <w:t>ST</w:t>
            </w:r>
            <w:r>
              <w:t xml:space="preserve"> $150 2</w:t>
            </w:r>
            <w:r w:rsidRPr="00D150B5">
              <w:rPr>
                <w:vertAlign w:val="superscript"/>
              </w:rPr>
              <w:t>ND</w:t>
            </w:r>
            <w:r>
              <w:t xml:space="preserve"> $100 3</w:t>
            </w:r>
            <w:r w:rsidRPr="00D150B5">
              <w:rPr>
                <w:vertAlign w:val="superscript"/>
              </w:rPr>
              <w:t>RD</w:t>
            </w:r>
            <w:r>
              <w:t xml:space="preserve"> $50</w:t>
            </w:r>
          </w:p>
        </w:tc>
        <w:tc>
          <w:tcPr>
            <w:tcW w:w="1624" w:type="dxa"/>
          </w:tcPr>
          <w:p w14:paraId="77FC7E7F" w14:textId="77777777" w:rsidR="002F3291" w:rsidRDefault="002F3291" w:rsidP="00757E6C"/>
          <w:p w14:paraId="2C8DC559" w14:textId="77777777" w:rsidR="002F3291" w:rsidRDefault="002F3291" w:rsidP="00757E6C">
            <w:r>
              <w:t xml:space="preserve">        $12  </w:t>
            </w:r>
          </w:p>
        </w:tc>
      </w:tr>
      <w:tr w:rsidR="002F3291" w14:paraId="2DC6F521" w14:textId="77777777" w:rsidTr="7406F8FD">
        <w:trPr>
          <w:trHeight w:val="577"/>
        </w:trPr>
        <w:tc>
          <w:tcPr>
            <w:tcW w:w="930" w:type="dxa"/>
          </w:tcPr>
          <w:p w14:paraId="776C072C" w14:textId="77777777" w:rsidR="002F3291" w:rsidRDefault="002F3291" w:rsidP="00757E6C">
            <w:r>
              <w:t>6</w:t>
            </w:r>
          </w:p>
        </w:tc>
        <w:tc>
          <w:tcPr>
            <w:tcW w:w="5161" w:type="dxa"/>
          </w:tcPr>
          <w:p w14:paraId="065C0CDD" w14:textId="77777777" w:rsidR="002F3291" w:rsidRDefault="002F3291" w:rsidP="00757E6C">
            <w:r>
              <w:t xml:space="preserve">VETERANS </w:t>
            </w:r>
            <w:r>
              <w:rPr>
                <w:b/>
                <w:bCs/>
              </w:rPr>
              <w:t>uh</w:t>
            </w:r>
            <w:r>
              <w:t xml:space="preserve"> 11”  Handicap </w:t>
            </w:r>
          </w:p>
          <w:p w14:paraId="146620BA" w14:textId="77777777" w:rsidR="002F3291" w:rsidRDefault="002F3291" w:rsidP="00757E6C">
            <w:r>
              <w:t>1</w:t>
            </w:r>
            <w:r w:rsidRPr="00D150B5">
              <w:rPr>
                <w:vertAlign w:val="superscript"/>
              </w:rPr>
              <w:t>ST</w:t>
            </w:r>
            <w:r>
              <w:t xml:space="preserve"> $150 2</w:t>
            </w:r>
            <w:r w:rsidRPr="00D150B5">
              <w:rPr>
                <w:vertAlign w:val="superscript"/>
              </w:rPr>
              <w:t>ND</w:t>
            </w:r>
            <w:r>
              <w:t xml:space="preserve"> $100 3</w:t>
            </w:r>
            <w:r w:rsidRPr="00D150B5">
              <w:rPr>
                <w:vertAlign w:val="superscript"/>
              </w:rPr>
              <w:t>RD</w:t>
            </w:r>
            <w:r>
              <w:t xml:space="preserve"> $50</w:t>
            </w:r>
          </w:p>
        </w:tc>
        <w:tc>
          <w:tcPr>
            <w:tcW w:w="1624" w:type="dxa"/>
          </w:tcPr>
          <w:p w14:paraId="2D023A04" w14:textId="77777777" w:rsidR="002F3291" w:rsidRDefault="002F3291" w:rsidP="00757E6C">
            <w:r>
              <w:t xml:space="preserve">        </w:t>
            </w:r>
          </w:p>
          <w:p w14:paraId="49787901" w14:textId="77777777" w:rsidR="002F3291" w:rsidRDefault="002F3291" w:rsidP="00757E6C">
            <w:r>
              <w:t xml:space="preserve">        $12   </w:t>
            </w:r>
          </w:p>
        </w:tc>
      </w:tr>
      <w:tr w:rsidR="002F3291" w14:paraId="246A7A2C" w14:textId="77777777" w:rsidTr="7406F8FD">
        <w:trPr>
          <w:trHeight w:val="561"/>
        </w:trPr>
        <w:tc>
          <w:tcPr>
            <w:tcW w:w="930" w:type="dxa"/>
          </w:tcPr>
          <w:p w14:paraId="44B6BDB1" w14:textId="77777777" w:rsidR="002F3291" w:rsidRDefault="002F3291" w:rsidP="00757E6C">
            <w:r>
              <w:t>7</w:t>
            </w:r>
          </w:p>
        </w:tc>
        <w:tc>
          <w:tcPr>
            <w:tcW w:w="5161" w:type="dxa"/>
          </w:tcPr>
          <w:p w14:paraId="31980CD0" w14:textId="77777777" w:rsidR="002F3291" w:rsidRDefault="002F3291" w:rsidP="00757E6C">
            <w:r>
              <w:rPr>
                <w:b/>
                <w:bCs/>
              </w:rPr>
              <w:t>sb</w:t>
            </w:r>
            <w:r>
              <w:t xml:space="preserve"> 10 Handicap </w:t>
            </w:r>
          </w:p>
          <w:p w14:paraId="3130556A" w14:textId="77777777" w:rsidR="002F3291" w:rsidRDefault="002F3291" w:rsidP="00757E6C">
            <w:r>
              <w:t>1</w:t>
            </w:r>
            <w:r w:rsidRPr="00D150B5">
              <w:rPr>
                <w:vertAlign w:val="superscript"/>
              </w:rPr>
              <w:t>ST</w:t>
            </w:r>
            <w:r>
              <w:t xml:space="preserve"> $150 2</w:t>
            </w:r>
            <w:r w:rsidRPr="00D150B5">
              <w:rPr>
                <w:vertAlign w:val="superscript"/>
              </w:rPr>
              <w:t>ND</w:t>
            </w:r>
            <w:r>
              <w:t xml:space="preserve"> $100 3</w:t>
            </w:r>
            <w:r w:rsidRPr="00D150B5">
              <w:rPr>
                <w:vertAlign w:val="superscript"/>
              </w:rPr>
              <w:t>RD</w:t>
            </w:r>
            <w:r>
              <w:t xml:space="preserve"> $50</w:t>
            </w:r>
          </w:p>
        </w:tc>
        <w:tc>
          <w:tcPr>
            <w:tcW w:w="1624" w:type="dxa"/>
          </w:tcPr>
          <w:p w14:paraId="264992C9" w14:textId="77777777" w:rsidR="002F3291" w:rsidRDefault="002F3291" w:rsidP="00757E6C"/>
          <w:p w14:paraId="6F90E33C" w14:textId="77777777" w:rsidR="002F3291" w:rsidRDefault="002F3291" w:rsidP="00757E6C">
            <w:r>
              <w:t xml:space="preserve">        $12    </w:t>
            </w:r>
          </w:p>
        </w:tc>
      </w:tr>
      <w:tr w:rsidR="002F3291" w14:paraId="2EE03FE8" w14:textId="77777777" w:rsidTr="7406F8FD">
        <w:trPr>
          <w:trHeight w:val="577"/>
        </w:trPr>
        <w:tc>
          <w:tcPr>
            <w:tcW w:w="930" w:type="dxa"/>
          </w:tcPr>
          <w:p w14:paraId="23DDA9C0" w14:textId="77777777" w:rsidR="002F3291" w:rsidRDefault="002F3291" w:rsidP="00757E6C">
            <w:r>
              <w:t>8</w:t>
            </w:r>
          </w:p>
        </w:tc>
        <w:tc>
          <w:tcPr>
            <w:tcW w:w="5161" w:type="dxa"/>
          </w:tcPr>
          <w:p w14:paraId="09C5F455" w14:textId="77777777" w:rsidR="002F3291" w:rsidRDefault="002F3291" w:rsidP="00757E6C">
            <w:r>
              <w:t xml:space="preserve">11” </w:t>
            </w:r>
            <w:r>
              <w:rPr>
                <w:b/>
                <w:bCs/>
              </w:rPr>
              <w:t>sb</w:t>
            </w:r>
            <w:r>
              <w:t xml:space="preserve"> Handicap</w:t>
            </w:r>
          </w:p>
          <w:p w14:paraId="0A3B2298" w14:textId="77777777" w:rsidR="002F3291" w:rsidRPr="00040AD2" w:rsidRDefault="002F3291" w:rsidP="00757E6C">
            <w:r>
              <w:t>1</w:t>
            </w:r>
            <w:r w:rsidRPr="00D150B5">
              <w:rPr>
                <w:vertAlign w:val="superscript"/>
              </w:rPr>
              <w:t>ST</w:t>
            </w:r>
            <w:r>
              <w:t xml:space="preserve"> $150 2</w:t>
            </w:r>
            <w:r w:rsidRPr="00D150B5">
              <w:rPr>
                <w:vertAlign w:val="superscript"/>
              </w:rPr>
              <w:t>ND</w:t>
            </w:r>
            <w:r>
              <w:t xml:space="preserve"> $100 3</w:t>
            </w:r>
            <w:r w:rsidRPr="00D150B5">
              <w:rPr>
                <w:vertAlign w:val="superscript"/>
              </w:rPr>
              <w:t>RD</w:t>
            </w:r>
            <w:r>
              <w:t xml:space="preserve"> $50</w:t>
            </w:r>
          </w:p>
        </w:tc>
        <w:tc>
          <w:tcPr>
            <w:tcW w:w="1624" w:type="dxa"/>
          </w:tcPr>
          <w:p w14:paraId="19AAE029" w14:textId="77777777" w:rsidR="002F3291" w:rsidRDefault="002F3291" w:rsidP="00757E6C"/>
          <w:p w14:paraId="4B664E8C" w14:textId="77777777" w:rsidR="002F3291" w:rsidRDefault="002F3291" w:rsidP="00757E6C">
            <w:r>
              <w:t xml:space="preserve">        $12    </w:t>
            </w:r>
          </w:p>
        </w:tc>
      </w:tr>
      <w:tr w:rsidR="002F3291" w14:paraId="45580F70" w14:textId="77777777" w:rsidTr="7406F8FD">
        <w:trPr>
          <w:trHeight w:val="272"/>
        </w:trPr>
        <w:tc>
          <w:tcPr>
            <w:tcW w:w="930" w:type="dxa"/>
          </w:tcPr>
          <w:p w14:paraId="6C006219" w14:textId="77777777" w:rsidR="002F3291" w:rsidRDefault="002F3291" w:rsidP="00757E6C">
            <w:r>
              <w:t>9</w:t>
            </w:r>
          </w:p>
        </w:tc>
        <w:tc>
          <w:tcPr>
            <w:tcW w:w="5161" w:type="dxa"/>
          </w:tcPr>
          <w:p w14:paraId="65C04979" w14:textId="77777777" w:rsidR="002F3291" w:rsidRDefault="002F3291" w:rsidP="00757E6C">
            <w:r>
              <w:t xml:space="preserve">11” </w:t>
            </w:r>
            <w:r>
              <w:rPr>
                <w:b/>
                <w:bCs/>
              </w:rPr>
              <w:t>uh</w:t>
            </w:r>
            <w:r>
              <w:t xml:space="preserve"> Handicap</w:t>
            </w:r>
          </w:p>
          <w:p w14:paraId="1CCF927B" w14:textId="77777777" w:rsidR="002F3291" w:rsidRDefault="002F3291" w:rsidP="00757E6C">
            <w:r>
              <w:t>1</w:t>
            </w:r>
            <w:r w:rsidRPr="00D150B5">
              <w:rPr>
                <w:vertAlign w:val="superscript"/>
              </w:rPr>
              <w:t>ST</w:t>
            </w:r>
            <w:r>
              <w:t xml:space="preserve"> $150 2</w:t>
            </w:r>
            <w:r w:rsidRPr="00D150B5">
              <w:rPr>
                <w:vertAlign w:val="superscript"/>
              </w:rPr>
              <w:t>ND</w:t>
            </w:r>
            <w:r>
              <w:t xml:space="preserve"> $100 3</w:t>
            </w:r>
            <w:r w:rsidRPr="00D150B5">
              <w:rPr>
                <w:vertAlign w:val="superscript"/>
              </w:rPr>
              <w:t>RD</w:t>
            </w:r>
            <w:r>
              <w:t xml:space="preserve"> $50</w:t>
            </w:r>
          </w:p>
        </w:tc>
        <w:tc>
          <w:tcPr>
            <w:tcW w:w="1624" w:type="dxa"/>
          </w:tcPr>
          <w:p w14:paraId="62334542" w14:textId="77777777" w:rsidR="002F3291" w:rsidRDefault="002F3291" w:rsidP="00757E6C">
            <w:r>
              <w:t xml:space="preserve">         </w:t>
            </w:r>
          </w:p>
          <w:p w14:paraId="63F4E73E" w14:textId="77777777" w:rsidR="002F3291" w:rsidRDefault="002F3291" w:rsidP="00757E6C">
            <w:r>
              <w:t xml:space="preserve">        $12</w:t>
            </w:r>
          </w:p>
        </w:tc>
      </w:tr>
      <w:tr w:rsidR="002F3291" w14:paraId="1206E6A4" w14:textId="77777777" w:rsidTr="7406F8FD">
        <w:trPr>
          <w:trHeight w:val="272"/>
        </w:trPr>
        <w:tc>
          <w:tcPr>
            <w:tcW w:w="930" w:type="dxa"/>
          </w:tcPr>
          <w:p w14:paraId="5E551453" w14:textId="77777777" w:rsidR="002F3291" w:rsidRDefault="002F3291" w:rsidP="00757E6C">
            <w:r>
              <w:t>10</w:t>
            </w:r>
          </w:p>
        </w:tc>
        <w:tc>
          <w:tcPr>
            <w:tcW w:w="5161" w:type="dxa"/>
          </w:tcPr>
          <w:p w14:paraId="00F9AFCA" w14:textId="77777777" w:rsidR="002F3291" w:rsidRDefault="002F3291" w:rsidP="00757E6C">
            <w:r>
              <w:t>Junior Boys</w:t>
            </w:r>
          </w:p>
          <w:p w14:paraId="05D980A0" w14:textId="77777777" w:rsidR="002F3291" w:rsidRDefault="002F3291" w:rsidP="00757E6C">
            <w:r>
              <w:t>1</w:t>
            </w:r>
            <w:r w:rsidRPr="00D150B5">
              <w:rPr>
                <w:vertAlign w:val="superscript"/>
              </w:rPr>
              <w:t>ST</w:t>
            </w:r>
            <w:r>
              <w:t xml:space="preserve"> $40 2</w:t>
            </w:r>
            <w:r w:rsidRPr="00D150B5">
              <w:rPr>
                <w:vertAlign w:val="superscript"/>
              </w:rPr>
              <w:t>ND</w:t>
            </w:r>
            <w:r>
              <w:t xml:space="preserve"> $30 3</w:t>
            </w:r>
            <w:r w:rsidRPr="00D150B5">
              <w:rPr>
                <w:vertAlign w:val="superscript"/>
              </w:rPr>
              <w:t>RD</w:t>
            </w:r>
            <w:r>
              <w:t xml:space="preserve"> $20 4</w:t>
            </w:r>
            <w:r w:rsidRPr="004B035D">
              <w:rPr>
                <w:vertAlign w:val="superscript"/>
              </w:rPr>
              <w:t>th</w:t>
            </w:r>
            <w:r>
              <w:t xml:space="preserve"> $10</w:t>
            </w:r>
          </w:p>
        </w:tc>
        <w:tc>
          <w:tcPr>
            <w:tcW w:w="1624" w:type="dxa"/>
          </w:tcPr>
          <w:p w14:paraId="04281BFF" w14:textId="77777777" w:rsidR="002F3291" w:rsidRDefault="002F3291" w:rsidP="00757E6C"/>
          <w:p w14:paraId="11C6C882" w14:textId="77777777" w:rsidR="002F3291" w:rsidRDefault="002F3291" w:rsidP="00757E6C">
            <w:r>
              <w:t xml:space="preserve">        $ 5</w:t>
            </w:r>
          </w:p>
        </w:tc>
      </w:tr>
      <w:tr w:rsidR="002F3291" w14:paraId="6EC808DB" w14:textId="77777777" w:rsidTr="7406F8FD">
        <w:trPr>
          <w:trHeight w:val="272"/>
        </w:trPr>
        <w:tc>
          <w:tcPr>
            <w:tcW w:w="930" w:type="dxa"/>
          </w:tcPr>
          <w:p w14:paraId="2DCAE790" w14:textId="77777777" w:rsidR="002F3291" w:rsidRDefault="002F3291" w:rsidP="00757E6C">
            <w:r>
              <w:t>11</w:t>
            </w:r>
          </w:p>
        </w:tc>
        <w:tc>
          <w:tcPr>
            <w:tcW w:w="5161" w:type="dxa"/>
          </w:tcPr>
          <w:p w14:paraId="5C224BD0" w14:textId="77777777" w:rsidR="002F3291" w:rsidRDefault="002F3291" w:rsidP="00757E6C">
            <w:r>
              <w:t xml:space="preserve">2 Man Crosscut 16” </w:t>
            </w:r>
          </w:p>
          <w:p w14:paraId="2AC355DD" w14:textId="77777777" w:rsidR="002F3291" w:rsidRDefault="002F3291" w:rsidP="00757E6C">
            <w:r>
              <w:t>1</w:t>
            </w:r>
            <w:r w:rsidRPr="00D150B5">
              <w:rPr>
                <w:vertAlign w:val="superscript"/>
              </w:rPr>
              <w:t>ST</w:t>
            </w:r>
            <w:r>
              <w:t xml:space="preserve"> $120 2</w:t>
            </w:r>
            <w:r w:rsidRPr="00D150B5">
              <w:rPr>
                <w:vertAlign w:val="superscript"/>
              </w:rPr>
              <w:t>ND</w:t>
            </w:r>
            <w:r>
              <w:t xml:space="preserve"> $90 3</w:t>
            </w:r>
            <w:r w:rsidRPr="00D150B5">
              <w:rPr>
                <w:vertAlign w:val="superscript"/>
              </w:rPr>
              <w:t>RD</w:t>
            </w:r>
            <w:r>
              <w:t xml:space="preserve"> $60 Share</w:t>
            </w:r>
          </w:p>
        </w:tc>
        <w:tc>
          <w:tcPr>
            <w:tcW w:w="1624" w:type="dxa"/>
          </w:tcPr>
          <w:p w14:paraId="22C1B6F6" w14:textId="77777777" w:rsidR="002F3291" w:rsidRDefault="002F3291" w:rsidP="00757E6C"/>
          <w:p w14:paraId="7C94AD44" w14:textId="37B4D688" w:rsidR="002F3291" w:rsidRDefault="002F3291" w:rsidP="00757E6C">
            <w:r>
              <w:t xml:space="preserve">        $</w:t>
            </w:r>
            <w:r w:rsidR="1B62A9E9">
              <w:t>5</w:t>
            </w:r>
          </w:p>
        </w:tc>
      </w:tr>
    </w:tbl>
    <w:p w14:paraId="0B089CD8" w14:textId="77777777" w:rsidR="002F3291" w:rsidRPr="00DF3DC7" w:rsidRDefault="002F3291" w:rsidP="002F3291">
      <w:pPr>
        <w:pStyle w:val="NoSpacing"/>
        <w:rPr>
          <w:b/>
          <w:bCs/>
        </w:rPr>
      </w:pPr>
      <w:r>
        <w:tab/>
      </w:r>
      <w:r w:rsidRPr="00DF3DC7">
        <w:rPr>
          <w:b/>
          <w:bCs/>
        </w:rPr>
        <w:t>SB = Standing block</w:t>
      </w:r>
    </w:p>
    <w:p w14:paraId="6475B181" w14:textId="77777777" w:rsidR="002F3291" w:rsidRDefault="002F3291" w:rsidP="002F3291">
      <w:pPr>
        <w:pStyle w:val="NoSpacing"/>
      </w:pPr>
      <w:r w:rsidRPr="00DF3DC7">
        <w:rPr>
          <w:b/>
          <w:bCs/>
        </w:rPr>
        <w:tab/>
        <w:t>UH = Underhand</w:t>
      </w:r>
    </w:p>
    <w:p w14:paraId="1227940F" w14:textId="77777777" w:rsidR="002F3291" w:rsidRDefault="002F3291" w:rsidP="002F3291">
      <w:pPr>
        <w:pStyle w:val="NoSpacing"/>
      </w:pPr>
    </w:p>
    <w:p w14:paraId="1367B009" w14:textId="77777777" w:rsidR="002F3291" w:rsidRPr="00BE33C4" w:rsidRDefault="002F3291" w:rsidP="002F3291">
      <w:pPr>
        <w:rPr>
          <w:b/>
          <w:bCs/>
          <w:i/>
          <w:iCs/>
          <w:sz w:val="24"/>
        </w:rPr>
      </w:pPr>
      <w:bookmarkStart w:id="2" w:name="_Hlk120173447"/>
      <w:r w:rsidRPr="00BE33C4">
        <w:rPr>
          <w:b/>
          <w:bCs/>
          <w:i/>
          <w:iCs/>
          <w:color w:val="282828"/>
          <w:w w:val="105"/>
          <w:sz w:val="21"/>
        </w:rPr>
        <w:t>No refunds if change of mind or unable to attend.</w:t>
      </w:r>
    </w:p>
    <w:bookmarkEnd w:id="2"/>
    <w:p w14:paraId="0BD8FFAC" w14:textId="3EF8A2EE" w:rsidR="002F3291" w:rsidRDefault="002F3291" w:rsidP="002F3291">
      <w:r>
        <w:rPr>
          <w:b/>
          <w:sz w:val="24"/>
        </w:rPr>
        <w:t xml:space="preserve">PRIZE MONEY </w:t>
      </w:r>
      <w:r>
        <w:rPr>
          <w:bCs/>
          <w:sz w:val="24"/>
        </w:rPr>
        <w:t>Prize money</w:t>
      </w:r>
      <w:r>
        <w:rPr>
          <w:b/>
          <w:sz w:val="24"/>
        </w:rPr>
        <w:t xml:space="preserve"> </w:t>
      </w:r>
      <w:r>
        <w:rPr>
          <w:sz w:val="24"/>
        </w:rPr>
        <w:t xml:space="preserve">to be collected from the Show Office during the Show from 2pm Thursday </w:t>
      </w:r>
      <w:r w:rsidR="00A77AC5">
        <w:rPr>
          <w:sz w:val="24"/>
        </w:rPr>
        <w:t>29</w:t>
      </w:r>
      <w:r w:rsidR="00A77AC5" w:rsidRPr="00A77AC5">
        <w:rPr>
          <w:sz w:val="24"/>
          <w:vertAlign w:val="superscript"/>
        </w:rPr>
        <w:t>th</w:t>
      </w:r>
      <w:r w:rsidR="00A77AC5">
        <w:rPr>
          <w:sz w:val="24"/>
        </w:rPr>
        <w:t xml:space="preserve"> </w:t>
      </w:r>
      <w:r>
        <w:rPr>
          <w:sz w:val="24"/>
        </w:rPr>
        <w:t xml:space="preserve"> May 202</w:t>
      </w:r>
      <w:r w:rsidR="002B670E">
        <w:rPr>
          <w:sz w:val="24"/>
        </w:rPr>
        <w:t>5</w:t>
      </w:r>
      <w:r>
        <w:rPr>
          <w:sz w:val="24"/>
        </w:rPr>
        <w:t xml:space="preserve">, until 2pm Saturday </w:t>
      </w:r>
      <w:r w:rsidR="002B670E">
        <w:rPr>
          <w:sz w:val="24"/>
        </w:rPr>
        <w:t>30</w:t>
      </w:r>
      <w:r w:rsidR="002B670E" w:rsidRPr="002B670E">
        <w:rPr>
          <w:sz w:val="24"/>
          <w:vertAlign w:val="superscript"/>
        </w:rPr>
        <w:t>th</w:t>
      </w:r>
      <w:r w:rsidR="002B670E">
        <w:rPr>
          <w:sz w:val="24"/>
        </w:rPr>
        <w:t xml:space="preserve"> May</w:t>
      </w:r>
      <w:r>
        <w:rPr>
          <w:sz w:val="24"/>
        </w:rPr>
        <w:t xml:space="preserve">. </w:t>
      </w:r>
      <w:r w:rsidR="00384297" w:rsidRPr="00384297">
        <w:rPr>
          <w:sz w:val="24"/>
        </w:rPr>
        <w:t xml:space="preserve">Office hours 9.00 – 4.00. </w:t>
      </w:r>
      <w:r>
        <w:rPr>
          <w:sz w:val="24"/>
        </w:rPr>
        <w:t>Prize money NOT COLLECTED will be deemed a donation and returned to Society Funds. All prize money/entry fees contain GST whether registered or not for GST purposes</w:t>
      </w:r>
    </w:p>
    <w:p w14:paraId="1FD9C570" w14:textId="77777777" w:rsidR="00817358" w:rsidRDefault="00817358" w:rsidP="002F3291">
      <w:pPr>
        <w:pStyle w:val="NoSpacing"/>
        <w:ind w:left="2880"/>
      </w:pPr>
    </w:p>
    <w:p w14:paraId="1ED51804" w14:textId="4F699083" w:rsidR="002F3291" w:rsidRDefault="002F3291" w:rsidP="002F3291">
      <w:pPr>
        <w:pStyle w:val="NoSpacing"/>
        <w:ind w:left="2880"/>
      </w:pPr>
      <w:r>
        <w:t>CHIEF STEWARD    Mark Russell 0429 177 293</w:t>
      </w:r>
    </w:p>
    <w:p w14:paraId="277BD8FF" w14:textId="77777777" w:rsidR="00C70616" w:rsidRPr="004E0046" w:rsidRDefault="00C70616" w:rsidP="004E0046">
      <w:pPr>
        <w:pStyle w:val="NoSpacing"/>
        <w:rPr>
          <w:rFonts w:ascii="Times New Roman" w:hAnsi="Times New Roman" w:cs="Times New Roman"/>
          <w:b/>
          <w:bCs/>
          <w:lang w:eastAsia="en-AU"/>
        </w:rPr>
      </w:pPr>
    </w:p>
    <w:sectPr w:rsidR="00C70616" w:rsidRPr="004E0046" w:rsidSect="004E0046">
      <w:pgSz w:w="11906" w:h="16838"/>
      <w:pgMar w:top="567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phony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46"/>
    <w:rsid w:val="00032D83"/>
    <w:rsid w:val="000662C4"/>
    <w:rsid w:val="00230A79"/>
    <w:rsid w:val="002B670E"/>
    <w:rsid w:val="002F3291"/>
    <w:rsid w:val="00336CEE"/>
    <w:rsid w:val="00384297"/>
    <w:rsid w:val="003C6916"/>
    <w:rsid w:val="00415860"/>
    <w:rsid w:val="004E0046"/>
    <w:rsid w:val="00613EB7"/>
    <w:rsid w:val="006F00B4"/>
    <w:rsid w:val="00817358"/>
    <w:rsid w:val="008E5029"/>
    <w:rsid w:val="00991667"/>
    <w:rsid w:val="00A406FC"/>
    <w:rsid w:val="00A77AC5"/>
    <w:rsid w:val="00B2688E"/>
    <w:rsid w:val="00B569A8"/>
    <w:rsid w:val="00B73C82"/>
    <w:rsid w:val="00BD1417"/>
    <w:rsid w:val="00C019F8"/>
    <w:rsid w:val="00C70616"/>
    <w:rsid w:val="00CF3A13"/>
    <w:rsid w:val="00E93A81"/>
    <w:rsid w:val="00EC2A06"/>
    <w:rsid w:val="00F462B9"/>
    <w:rsid w:val="02CAFCD4"/>
    <w:rsid w:val="05323EF2"/>
    <w:rsid w:val="066B040A"/>
    <w:rsid w:val="1346E610"/>
    <w:rsid w:val="196AB1C8"/>
    <w:rsid w:val="1B62A9E9"/>
    <w:rsid w:val="1D7BE459"/>
    <w:rsid w:val="1F2ED001"/>
    <w:rsid w:val="1FDD1D3D"/>
    <w:rsid w:val="20443CFD"/>
    <w:rsid w:val="210E3F81"/>
    <w:rsid w:val="2F96D569"/>
    <w:rsid w:val="396E95E1"/>
    <w:rsid w:val="44AF2725"/>
    <w:rsid w:val="48CDF82D"/>
    <w:rsid w:val="4BCCE4AC"/>
    <w:rsid w:val="4C6533EB"/>
    <w:rsid w:val="54923922"/>
    <w:rsid w:val="54C3C888"/>
    <w:rsid w:val="54E0DB8A"/>
    <w:rsid w:val="56C7654C"/>
    <w:rsid w:val="5C02C78A"/>
    <w:rsid w:val="610BB446"/>
    <w:rsid w:val="62029C3F"/>
    <w:rsid w:val="67B22228"/>
    <w:rsid w:val="689A21AA"/>
    <w:rsid w:val="7406F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002B"/>
  <w15:chartTrackingRefBased/>
  <w15:docId w15:val="{1283A213-2590-4A43-8A9D-9A8217D8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E0046"/>
    <w:pPr>
      <w:keepNext/>
      <w:jc w:val="center"/>
      <w:outlineLvl w:val="0"/>
    </w:pPr>
    <w:rPr>
      <w:rFonts w:ascii="Symphony" w:hAnsi="Symphony"/>
      <w:sz w:val="32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D1417"/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E0046"/>
    <w:rPr>
      <w:rFonts w:ascii="Symphony" w:eastAsia="Times New Roman" w:hAnsi="Symphony" w:cs="Times New Roman"/>
      <w:kern w:val="0"/>
      <w:sz w:val="32"/>
      <w:szCs w:val="40"/>
      <w:u w:val="single"/>
      <w:lang w:val="en-US"/>
      <w14:ligatures w14:val="none"/>
    </w:rPr>
  </w:style>
  <w:style w:type="paragraph" w:styleId="BodyText">
    <w:name w:val="Body Text"/>
    <w:basedOn w:val="Normal"/>
    <w:link w:val="BodyTextChar"/>
    <w:rsid w:val="004E0046"/>
    <w:rPr>
      <w:rFonts w:ascii="Arial" w:hAnsi="Arial" w:cs="Arial"/>
      <w:b/>
      <w:bCs/>
      <w:i/>
      <w:iCs/>
      <w:color w:val="FFFFFF"/>
      <w:sz w:val="36"/>
      <w:szCs w:val="48"/>
    </w:rPr>
  </w:style>
  <w:style w:type="character" w:customStyle="1" w:styleId="BodyTextChar">
    <w:name w:val="Body Text Char"/>
    <w:basedOn w:val="DefaultParagraphFont"/>
    <w:link w:val="BodyText"/>
    <w:rsid w:val="004E0046"/>
    <w:rPr>
      <w:rFonts w:ascii="Arial" w:eastAsia="Times New Roman" w:hAnsi="Arial" w:cs="Arial"/>
      <w:b/>
      <w:bCs/>
      <w:i/>
      <w:iCs/>
      <w:color w:val="FFFFFF"/>
      <w:kern w:val="0"/>
      <w:sz w:val="36"/>
      <w:szCs w:val="48"/>
      <w:lang w:val="en-US"/>
      <w14:ligatures w14:val="none"/>
    </w:rPr>
  </w:style>
  <w:style w:type="paragraph" w:styleId="NoSpacing">
    <w:name w:val="No Spacing"/>
    <w:uiPriority w:val="1"/>
    <w:qFormat/>
    <w:rsid w:val="004E0046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2F329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291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3291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4515</Characters>
  <Application>Microsoft Office Word</Application>
  <DocSecurity>4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Bundaberg Show Secretary</dc:creator>
  <cp:keywords/>
  <dc:description/>
  <cp:lastModifiedBy>Bundaberg Show Secretary</cp:lastModifiedBy>
  <cp:revision>2</cp:revision>
  <dcterms:created xsi:type="dcterms:W3CDTF">2025-03-09T22:14:00Z</dcterms:created>
  <dcterms:modified xsi:type="dcterms:W3CDTF">2025-03-09T22:14:00Z</dcterms:modified>
</cp:coreProperties>
</file>